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68" w:rsidRDefault="00C316D7" w:rsidP="005D4C68">
      <w:pPr>
        <w:pStyle w:val="Ttulo"/>
        <w:tabs>
          <w:tab w:val="left" w:pos="6000"/>
        </w:tabs>
        <w:rPr>
          <w:i w:val="0"/>
          <w:sz w:val="40"/>
          <w:szCs w:val="24"/>
          <w:u w:val="none"/>
        </w:rPr>
      </w:pPr>
      <w:r>
        <w:rPr>
          <w:noProof/>
          <w:lang w:val="es-ES"/>
        </w:rPr>
        <w:drawing>
          <wp:inline distT="0" distB="0" distL="0" distR="0">
            <wp:extent cx="5850740" cy="8051141"/>
            <wp:effectExtent l="19050" t="0" r="0" b="0"/>
            <wp:docPr id="2" name="Imagen 1" descr="602F7D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2F7D49"/>
                    <pic:cNvPicPr>
                      <a:picLocks noChangeAspect="1" noChangeArrowheads="1"/>
                    </pic:cNvPicPr>
                  </pic:nvPicPr>
                  <pic:blipFill>
                    <a:blip r:embed="rId8"/>
                    <a:srcRect/>
                    <a:stretch>
                      <a:fillRect/>
                    </a:stretch>
                  </pic:blipFill>
                  <pic:spPr bwMode="auto">
                    <a:xfrm>
                      <a:off x="0" y="0"/>
                      <a:ext cx="5853964" cy="8055577"/>
                    </a:xfrm>
                    <a:prstGeom prst="rect">
                      <a:avLst/>
                    </a:prstGeom>
                    <a:noFill/>
                    <a:ln w="9525">
                      <a:noFill/>
                      <a:miter lim="800000"/>
                      <a:headEnd/>
                      <a:tailEnd/>
                    </a:ln>
                  </pic:spPr>
                </pic:pic>
              </a:graphicData>
            </a:graphic>
          </wp:inline>
        </w:drawing>
      </w:r>
    </w:p>
    <w:p w:rsidR="005D4C68" w:rsidRDefault="005D4C68" w:rsidP="005D4C68">
      <w:pPr>
        <w:pStyle w:val="Ttulo"/>
        <w:tabs>
          <w:tab w:val="left" w:pos="6000"/>
        </w:tabs>
        <w:rPr>
          <w:i w:val="0"/>
          <w:sz w:val="40"/>
          <w:szCs w:val="24"/>
          <w:u w:val="none"/>
        </w:rPr>
      </w:pPr>
    </w:p>
    <w:p w:rsidR="00B30CFE" w:rsidRPr="00B30CFE" w:rsidRDefault="00B30CFE" w:rsidP="00B30CFE">
      <w:pPr>
        <w:jc w:val="center"/>
        <w:rPr>
          <w:rFonts w:ascii="Times New Roman" w:hAnsi="Times New Roman"/>
          <w:b/>
          <w:sz w:val="24"/>
          <w:szCs w:val="24"/>
        </w:rPr>
      </w:pPr>
      <w:r w:rsidRPr="00B30CFE">
        <w:rPr>
          <w:rFonts w:ascii="Times New Roman" w:hAnsi="Times New Roman"/>
          <w:b/>
          <w:sz w:val="24"/>
          <w:szCs w:val="24"/>
        </w:rPr>
        <w:t>ÍNDICE</w:t>
      </w:r>
    </w:p>
    <w:p w:rsidR="00B30CFE" w:rsidRDefault="00B30CFE" w:rsidP="005D4C68"/>
    <w:p w:rsidR="00B30CFE" w:rsidRPr="00B30CFE" w:rsidRDefault="005F33BE">
      <w:pPr>
        <w:pStyle w:val="TDC1"/>
        <w:tabs>
          <w:tab w:val="right" w:leader="dot" w:pos="9627"/>
        </w:tabs>
        <w:rPr>
          <w:b w:val="0"/>
          <w:bCs w:val="0"/>
          <w:caps w:val="0"/>
          <w:noProof/>
          <w:sz w:val="22"/>
          <w:szCs w:val="22"/>
        </w:rPr>
      </w:pPr>
      <w:r w:rsidRPr="005F33BE">
        <w:fldChar w:fldCharType="begin"/>
      </w:r>
      <w:r w:rsidR="00B30CFE">
        <w:instrText xml:space="preserve"> TOC \o "1-3" \u </w:instrText>
      </w:r>
      <w:r w:rsidRPr="005F33BE">
        <w:fldChar w:fldCharType="separate"/>
      </w:r>
      <w:r w:rsidR="00B30CFE" w:rsidRPr="00AB3EED">
        <w:rPr>
          <w:noProof/>
        </w:rPr>
        <w:t>1.-</w:t>
      </w:r>
      <w:r w:rsidR="00B30CFE">
        <w:rPr>
          <w:noProof/>
        </w:rPr>
        <w:t xml:space="preserve"> INTRODUCCIÓN</w:t>
      </w:r>
      <w:r w:rsidR="00B30CFE">
        <w:rPr>
          <w:noProof/>
        </w:rPr>
        <w:tab/>
      </w:r>
      <w:r>
        <w:rPr>
          <w:noProof/>
        </w:rPr>
        <w:fldChar w:fldCharType="begin"/>
      </w:r>
      <w:r w:rsidR="00B30CFE">
        <w:rPr>
          <w:noProof/>
        </w:rPr>
        <w:instrText xml:space="preserve"> PAGEREF _Toc436217677 \h </w:instrText>
      </w:r>
      <w:r>
        <w:rPr>
          <w:noProof/>
        </w:rPr>
      </w:r>
      <w:r>
        <w:rPr>
          <w:noProof/>
        </w:rPr>
        <w:fldChar w:fldCharType="separate"/>
      </w:r>
      <w:r w:rsidR="00B30CFE">
        <w:rPr>
          <w:noProof/>
        </w:rPr>
        <w:t>3</w:t>
      </w:r>
      <w:r>
        <w:rPr>
          <w:noProof/>
        </w:rPr>
        <w:fldChar w:fldCharType="end"/>
      </w:r>
    </w:p>
    <w:p w:rsidR="00B30CFE" w:rsidRPr="00B30CFE" w:rsidRDefault="00B30CFE">
      <w:pPr>
        <w:pStyle w:val="TDC1"/>
        <w:tabs>
          <w:tab w:val="right" w:leader="dot" w:pos="9627"/>
        </w:tabs>
        <w:rPr>
          <w:b w:val="0"/>
          <w:bCs w:val="0"/>
          <w:caps w:val="0"/>
          <w:noProof/>
          <w:sz w:val="22"/>
          <w:szCs w:val="22"/>
        </w:rPr>
      </w:pPr>
      <w:r w:rsidRPr="00AB3EED">
        <w:rPr>
          <w:noProof/>
        </w:rPr>
        <w:t>2.-</w:t>
      </w:r>
      <w:r>
        <w:rPr>
          <w:noProof/>
        </w:rPr>
        <w:t xml:space="preserve"> estado de implantación del proceso</w:t>
      </w:r>
      <w:r>
        <w:rPr>
          <w:noProof/>
        </w:rPr>
        <w:tab/>
      </w:r>
      <w:r w:rsidR="005F33BE">
        <w:rPr>
          <w:noProof/>
        </w:rPr>
        <w:fldChar w:fldCharType="begin"/>
      </w:r>
      <w:r>
        <w:rPr>
          <w:noProof/>
        </w:rPr>
        <w:instrText xml:space="preserve"> PAGEREF _Toc436217678 \h </w:instrText>
      </w:r>
      <w:r w:rsidR="005F33BE">
        <w:rPr>
          <w:noProof/>
        </w:rPr>
      </w:r>
      <w:r w:rsidR="005F33BE">
        <w:rPr>
          <w:noProof/>
        </w:rPr>
        <w:fldChar w:fldCharType="separate"/>
      </w:r>
      <w:r>
        <w:rPr>
          <w:noProof/>
        </w:rPr>
        <w:t>3</w:t>
      </w:r>
      <w:r w:rsidR="005F33BE">
        <w:rPr>
          <w:noProof/>
        </w:rPr>
        <w:fldChar w:fldCharType="end"/>
      </w:r>
    </w:p>
    <w:p w:rsidR="00B30CFE" w:rsidRPr="00B30CFE" w:rsidRDefault="00B30CFE">
      <w:pPr>
        <w:pStyle w:val="TDC1"/>
        <w:tabs>
          <w:tab w:val="right" w:leader="dot" w:pos="9627"/>
        </w:tabs>
        <w:rPr>
          <w:b w:val="0"/>
          <w:bCs w:val="0"/>
          <w:caps w:val="0"/>
          <w:noProof/>
          <w:sz w:val="22"/>
          <w:szCs w:val="22"/>
        </w:rPr>
      </w:pPr>
      <w:r w:rsidRPr="00AB3EED">
        <w:rPr>
          <w:noProof/>
        </w:rPr>
        <w:t>3.-</w:t>
      </w:r>
      <w:r>
        <w:rPr>
          <w:noProof/>
        </w:rPr>
        <w:t xml:space="preserve"> desarrollo del proceso</w:t>
      </w:r>
      <w:r>
        <w:rPr>
          <w:noProof/>
        </w:rPr>
        <w:tab/>
      </w:r>
      <w:r w:rsidR="005F33BE">
        <w:rPr>
          <w:noProof/>
        </w:rPr>
        <w:fldChar w:fldCharType="begin"/>
      </w:r>
      <w:r>
        <w:rPr>
          <w:noProof/>
        </w:rPr>
        <w:instrText xml:space="preserve"> PAGEREF _Toc436217679 \h </w:instrText>
      </w:r>
      <w:r w:rsidR="005F33BE">
        <w:rPr>
          <w:noProof/>
        </w:rPr>
      </w:r>
      <w:r w:rsidR="005F33BE">
        <w:rPr>
          <w:noProof/>
        </w:rPr>
        <w:fldChar w:fldCharType="separate"/>
      </w:r>
      <w:r>
        <w:rPr>
          <w:noProof/>
        </w:rPr>
        <w:t>3</w:t>
      </w:r>
      <w:r w:rsidR="005F33BE">
        <w:rPr>
          <w:noProof/>
        </w:rPr>
        <w:fldChar w:fldCharType="end"/>
      </w:r>
    </w:p>
    <w:p w:rsidR="00B30CFE" w:rsidRPr="00B30CFE" w:rsidRDefault="00B30CFE">
      <w:pPr>
        <w:pStyle w:val="TDC1"/>
        <w:tabs>
          <w:tab w:val="right" w:leader="dot" w:pos="9627"/>
        </w:tabs>
        <w:rPr>
          <w:b w:val="0"/>
          <w:bCs w:val="0"/>
          <w:caps w:val="0"/>
          <w:noProof/>
          <w:sz w:val="22"/>
          <w:szCs w:val="22"/>
        </w:rPr>
      </w:pPr>
      <w:r w:rsidRPr="00AB3EED">
        <w:rPr>
          <w:noProof/>
        </w:rPr>
        <w:t>4.-</w:t>
      </w:r>
      <w:r>
        <w:rPr>
          <w:noProof/>
        </w:rPr>
        <w:t xml:space="preserve"> INDICADORES DEL PROCESO</w:t>
      </w:r>
      <w:r>
        <w:rPr>
          <w:noProof/>
        </w:rPr>
        <w:tab/>
      </w:r>
      <w:r w:rsidR="005F33BE">
        <w:rPr>
          <w:noProof/>
        </w:rPr>
        <w:fldChar w:fldCharType="begin"/>
      </w:r>
      <w:r>
        <w:rPr>
          <w:noProof/>
        </w:rPr>
        <w:instrText xml:space="preserve"> PAGEREF _Toc436217680 \h </w:instrText>
      </w:r>
      <w:r w:rsidR="005F33BE">
        <w:rPr>
          <w:noProof/>
        </w:rPr>
      </w:r>
      <w:r w:rsidR="005F33BE">
        <w:rPr>
          <w:noProof/>
        </w:rPr>
        <w:fldChar w:fldCharType="separate"/>
      </w:r>
      <w:r>
        <w:rPr>
          <w:noProof/>
        </w:rPr>
        <w:t>4</w:t>
      </w:r>
      <w:r w:rsidR="005F33BE">
        <w:rPr>
          <w:noProof/>
        </w:rPr>
        <w:fldChar w:fldCharType="end"/>
      </w:r>
    </w:p>
    <w:p w:rsidR="00B30CFE" w:rsidRPr="00B30CFE" w:rsidRDefault="00B30CFE">
      <w:pPr>
        <w:pStyle w:val="TDC1"/>
        <w:tabs>
          <w:tab w:val="right" w:leader="dot" w:pos="9627"/>
        </w:tabs>
        <w:rPr>
          <w:b w:val="0"/>
          <w:bCs w:val="0"/>
          <w:caps w:val="0"/>
          <w:noProof/>
          <w:sz w:val="22"/>
          <w:szCs w:val="22"/>
        </w:rPr>
      </w:pPr>
      <w:r w:rsidRPr="00AB3EED">
        <w:rPr>
          <w:noProof/>
        </w:rPr>
        <w:t>5.-</w:t>
      </w:r>
      <w:r>
        <w:rPr>
          <w:noProof/>
        </w:rPr>
        <w:t xml:space="preserve"> CUMPLIMIENTO  DEL PLAN DE MEJORA DEL CURSO ANTERIOR</w:t>
      </w:r>
      <w:r>
        <w:rPr>
          <w:noProof/>
        </w:rPr>
        <w:tab/>
      </w:r>
      <w:r w:rsidR="005F33BE">
        <w:rPr>
          <w:noProof/>
        </w:rPr>
        <w:fldChar w:fldCharType="begin"/>
      </w:r>
      <w:r>
        <w:rPr>
          <w:noProof/>
        </w:rPr>
        <w:instrText xml:space="preserve"> PAGEREF _Toc436217681 \h </w:instrText>
      </w:r>
      <w:r w:rsidR="005F33BE">
        <w:rPr>
          <w:noProof/>
        </w:rPr>
      </w:r>
      <w:r w:rsidR="005F33BE">
        <w:rPr>
          <w:noProof/>
        </w:rPr>
        <w:fldChar w:fldCharType="separate"/>
      </w:r>
      <w:r>
        <w:rPr>
          <w:noProof/>
        </w:rPr>
        <w:t>5</w:t>
      </w:r>
      <w:r w:rsidR="005F33BE">
        <w:rPr>
          <w:noProof/>
        </w:rPr>
        <w:fldChar w:fldCharType="end"/>
      </w:r>
    </w:p>
    <w:p w:rsidR="00B30CFE" w:rsidRPr="00B30CFE" w:rsidRDefault="00B30CFE">
      <w:pPr>
        <w:pStyle w:val="TDC1"/>
        <w:tabs>
          <w:tab w:val="right" w:leader="dot" w:pos="9627"/>
        </w:tabs>
        <w:rPr>
          <w:b w:val="0"/>
          <w:bCs w:val="0"/>
          <w:caps w:val="0"/>
          <w:noProof/>
          <w:sz w:val="22"/>
          <w:szCs w:val="22"/>
        </w:rPr>
      </w:pPr>
      <w:r w:rsidRPr="00AB3EED">
        <w:rPr>
          <w:rFonts w:cs="Arial Narrow"/>
          <w:noProof/>
          <w:color w:val="000000"/>
        </w:rPr>
        <w:t>6.-</w:t>
      </w:r>
      <w:r>
        <w:rPr>
          <w:noProof/>
        </w:rPr>
        <w:t xml:space="preserve"> PLAN DE MEJORA</w:t>
      </w:r>
      <w:r>
        <w:rPr>
          <w:noProof/>
        </w:rPr>
        <w:tab/>
      </w:r>
      <w:r w:rsidR="005F33BE">
        <w:rPr>
          <w:noProof/>
        </w:rPr>
        <w:fldChar w:fldCharType="begin"/>
      </w:r>
      <w:r>
        <w:rPr>
          <w:noProof/>
        </w:rPr>
        <w:instrText xml:space="preserve"> PAGEREF _Toc436217682 \h </w:instrText>
      </w:r>
      <w:r w:rsidR="005F33BE">
        <w:rPr>
          <w:noProof/>
        </w:rPr>
      </w:r>
      <w:r w:rsidR="005F33BE">
        <w:rPr>
          <w:noProof/>
        </w:rPr>
        <w:fldChar w:fldCharType="separate"/>
      </w:r>
      <w:r>
        <w:rPr>
          <w:noProof/>
        </w:rPr>
        <w:t>5</w:t>
      </w:r>
      <w:r w:rsidR="005F33BE">
        <w:rPr>
          <w:noProof/>
        </w:rPr>
        <w:fldChar w:fldCharType="end"/>
      </w:r>
    </w:p>
    <w:p w:rsidR="00477E48" w:rsidRDefault="005F33BE" w:rsidP="00B30CFE">
      <w:pPr>
        <w:pStyle w:val="TtulodeTDC"/>
        <w:numPr>
          <w:ilvl w:val="0"/>
          <w:numId w:val="0"/>
        </w:numPr>
      </w:pPr>
      <w:r>
        <w:fldChar w:fldCharType="end"/>
      </w:r>
    </w:p>
    <w:p w:rsidR="00B30CFE" w:rsidRPr="00B30CFE" w:rsidRDefault="00B30CFE" w:rsidP="00B30CFE">
      <w:pPr>
        <w:rPr>
          <w:lang w:eastAsia="en-US"/>
        </w:rPr>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477E48" w:rsidRDefault="00477E48" w:rsidP="00477E48">
      <w:pPr>
        <w:ind w:firstLine="0"/>
      </w:pPr>
    </w:p>
    <w:p w:rsidR="00193735" w:rsidRDefault="00193735" w:rsidP="00193735">
      <w:pPr>
        <w:spacing w:after="120"/>
        <w:ind w:right="-853" w:firstLine="0"/>
        <w:jc w:val="left"/>
        <w:rPr>
          <w:rFonts w:cs="Arial Narrow"/>
          <w:color w:val="000000"/>
          <w:sz w:val="24"/>
          <w:szCs w:val="24"/>
        </w:rPr>
      </w:pPr>
    </w:p>
    <w:p w:rsidR="00477E48" w:rsidRDefault="00477E48" w:rsidP="00477E48">
      <w:pPr>
        <w:pStyle w:val="Ttulo1"/>
      </w:pPr>
      <w:bookmarkStart w:id="0" w:name="_Toc436217531"/>
      <w:bookmarkStart w:id="1" w:name="_Toc436217677"/>
      <w:r>
        <w:t>INTRODUCCIÓN</w:t>
      </w:r>
      <w:bookmarkEnd w:id="0"/>
      <w:bookmarkEnd w:id="1"/>
    </w:p>
    <w:p w:rsidR="00477E48" w:rsidRPr="00477E48" w:rsidRDefault="00477E48" w:rsidP="00477E48">
      <w:pPr>
        <w:pStyle w:val="Default"/>
        <w:spacing w:before="120" w:after="120"/>
        <w:jc w:val="both"/>
        <w:rPr>
          <w:rFonts w:ascii="Times New Roman" w:hAnsi="Times New Roman" w:cs="Times New Roman"/>
        </w:rPr>
      </w:pPr>
      <w:bookmarkStart w:id="2" w:name="_Toc153002815"/>
      <w:r w:rsidRPr="00477E48">
        <w:rPr>
          <w:rFonts w:ascii="Times New Roman" w:hAnsi="Times New Roman" w:cs="Times New Roman"/>
        </w:rPr>
        <w:t xml:space="preserve">A continuación se presenta el </w:t>
      </w:r>
      <w:r w:rsidRPr="00477E48">
        <w:rPr>
          <w:rFonts w:ascii="Times New Roman" w:hAnsi="Times New Roman" w:cs="Times New Roman"/>
          <w:i/>
        </w:rPr>
        <w:t>Informe sobre la gestión de las reclamaciones del Centro</w:t>
      </w:r>
      <w:r w:rsidRPr="00477E48">
        <w:rPr>
          <w:rFonts w:ascii="Times New Roman" w:hAnsi="Times New Roman" w:cs="Times New Roman"/>
        </w:rPr>
        <w:t xml:space="preserve">, con el que se realiza una evaluación y seguimiento de la implantación del Proceso de Reclamaciones de la Facultad de Estudios Empresariales y Turismo (P/CL012_FEEyT), documento que ha sido organizado en </w:t>
      </w:r>
      <w:r w:rsidR="00B30CFE">
        <w:rPr>
          <w:rFonts w:ascii="Times New Roman" w:hAnsi="Times New Roman" w:cs="Times New Roman"/>
        </w:rPr>
        <w:t>5</w:t>
      </w:r>
      <w:r w:rsidRPr="00477E48">
        <w:rPr>
          <w:rFonts w:ascii="Times New Roman" w:hAnsi="Times New Roman" w:cs="Times New Roman"/>
        </w:rPr>
        <w:t xml:space="preserve"> secciones: </w:t>
      </w:r>
    </w:p>
    <w:p w:rsidR="00477E48" w:rsidRPr="00477E48" w:rsidRDefault="00477E48" w:rsidP="00477E48">
      <w:pPr>
        <w:pStyle w:val="Default"/>
        <w:spacing w:before="120" w:after="120"/>
        <w:jc w:val="both"/>
        <w:rPr>
          <w:rFonts w:ascii="Times New Roman" w:hAnsi="Times New Roman" w:cs="Times New Roman"/>
        </w:rPr>
      </w:pPr>
      <w:r w:rsidRPr="00477E48">
        <w:rPr>
          <w:rFonts w:ascii="Times New Roman" w:hAnsi="Times New Roman" w:cs="Times New Roman"/>
          <w:b/>
          <w:bCs/>
        </w:rPr>
        <w:t>Estado de implantación</w:t>
      </w:r>
      <w:r w:rsidRPr="00477E48">
        <w:rPr>
          <w:rFonts w:ascii="Times New Roman" w:hAnsi="Times New Roman" w:cs="Times New Roman"/>
        </w:rPr>
        <w:t xml:space="preserve">, en el que se describen las actividades realizadas relativas al proceso. </w:t>
      </w:r>
    </w:p>
    <w:p w:rsidR="00477E48" w:rsidRPr="00477E48" w:rsidRDefault="00B30CFE" w:rsidP="00477E48">
      <w:pPr>
        <w:pStyle w:val="Default"/>
        <w:spacing w:before="120" w:after="120"/>
        <w:jc w:val="both"/>
        <w:rPr>
          <w:rFonts w:ascii="Times New Roman" w:hAnsi="Times New Roman" w:cs="Times New Roman"/>
          <w:bCs/>
        </w:rPr>
      </w:pPr>
      <w:r>
        <w:rPr>
          <w:rFonts w:ascii="Times New Roman" w:hAnsi="Times New Roman" w:cs="Times New Roman"/>
          <w:b/>
          <w:bCs/>
        </w:rPr>
        <w:t>Desarrollo</w:t>
      </w:r>
      <w:r w:rsidR="00477E48">
        <w:rPr>
          <w:rFonts w:ascii="Times New Roman" w:hAnsi="Times New Roman" w:cs="Times New Roman"/>
          <w:b/>
          <w:bCs/>
        </w:rPr>
        <w:t xml:space="preserve">, </w:t>
      </w:r>
      <w:r w:rsidR="00477E48">
        <w:rPr>
          <w:rFonts w:ascii="Times New Roman" w:hAnsi="Times New Roman" w:cs="Times New Roman"/>
          <w:bCs/>
        </w:rPr>
        <w:t>en el que se describen las reclamaciones registradas</w:t>
      </w:r>
      <w:r w:rsidR="008D04E2">
        <w:rPr>
          <w:rFonts w:ascii="Times New Roman" w:hAnsi="Times New Roman" w:cs="Times New Roman"/>
          <w:bCs/>
        </w:rPr>
        <w:t xml:space="preserve"> durante el curso 201</w:t>
      </w:r>
      <w:r w:rsidR="00F87887">
        <w:rPr>
          <w:rFonts w:ascii="Times New Roman" w:hAnsi="Times New Roman" w:cs="Times New Roman"/>
          <w:bCs/>
        </w:rPr>
        <w:t>5</w:t>
      </w:r>
      <w:r w:rsidR="008D04E2">
        <w:rPr>
          <w:rFonts w:ascii="Times New Roman" w:hAnsi="Times New Roman" w:cs="Times New Roman"/>
          <w:bCs/>
        </w:rPr>
        <w:t>/201</w:t>
      </w:r>
      <w:r w:rsidR="00F87887">
        <w:rPr>
          <w:rFonts w:ascii="Times New Roman" w:hAnsi="Times New Roman" w:cs="Times New Roman"/>
          <w:bCs/>
        </w:rPr>
        <w:t>6</w:t>
      </w:r>
      <w:r w:rsidR="008D04E2">
        <w:rPr>
          <w:rFonts w:ascii="Times New Roman" w:hAnsi="Times New Roman" w:cs="Times New Roman"/>
          <w:bCs/>
        </w:rPr>
        <w:t>, así como el análisis de los documentos que deberían haber sido generados según el Proceso de Reclamaciones</w:t>
      </w:r>
    </w:p>
    <w:p w:rsidR="00477E48" w:rsidRDefault="00477E48" w:rsidP="00477E48">
      <w:pPr>
        <w:pStyle w:val="Default"/>
        <w:spacing w:before="120" w:after="120"/>
        <w:jc w:val="both"/>
        <w:rPr>
          <w:rFonts w:ascii="Times New Roman" w:hAnsi="Times New Roman" w:cs="Times New Roman"/>
        </w:rPr>
      </w:pPr>
      <w:r w:rsidRPr="00477E48">
        <w:rPr>
          <w:rFonts w:ascii="Times New Roman" w:hAnsi="Times New Roman" w:cs="Times New Roman"/>
          <w:b/>
          <w:bCs/>
        </w:rPr>
        <w:t>Indicadores</w:t>
      </w:r>
      <w:r w:rsidRPr="00477E48">
        <w:rPr>
          <w:rFonts w:ascii="Times New Roman" w:hAnsi="Times New Roman" w:cs="Times New Roman"/>
        </w:rPr>
        <w:t>, en la que se muestran los valores de los indicadores correspondientes al proceso evaluado.</w:t>
      </w:r>
    </w:p>
    <w:p w:rsidR="00B30CFE" w:rsidRPr="00477E48" w:rsidRDefault="00B30CFE" w:rsidP="00477E48">
      <w:pPr>
        <w:pStyle w:val="Default"/>
        <w:spacing w:before="120" w:after="120"/>
        <w:jc w:val="both"/>
        <w:rPr>
          <w:rFonts w:ascii="Times New Roman" w:hAnsi="Times New Roman" w:cs="Times New Roman"/>
        </w:rPr>
      </w:pPr>
      <w:r w:rsidRPr="00B30CFE">
        <w:rPr>
          <w:rFonts w:ascii="Times New Roman" w:hAnsi="Times New Roman" w:cs="Times New Roman"/>
          <w:b/>
        </w:rPr>
        <w:t>Análisis del plan de mejora del curso anterior</w:t>
      </w:r>
      <w:r>
        <w:rPr>
          <w:rFonts w:ascii="Times New Roman" w:hAnsi="Times New Roman" w:cs="Times New Roman"/>
        </w:rPr>
        <w:t>, en la que se analiza el plan de mejora propuesto en la memoria anual de calidad del pasado curso académico.</w:t>
      </w:r>
    </w:p>
    <w:p w:rsidR="00477E48" w:rsidRPr="00130A18" w:rsidRDefault="00477E48" w:rsidP="00130A18">
      <w:pPr>
        <w:pStyle w:val="Default"/>
        <w:spacing w:before="120" w:after="120"/>
        <w:jc w:val="both"/>
        <w:rPr>
          <w:rFonts w:ascii="Times New Roman" w:hAnsi="Times New Roman" w:cs="Times New Roman"/>
        </w:rPr>
      </w:pPr>
      <w:r w:rsidRPr="00477E48">
        <w:rPr>
          <w:rFonts w:ascii="Times New Roman" w:hAnsi="Times New Roman" w:cs="Times New Roman"/>
          <w:b/>
          <w:bCs/>
        </w:rPr>
        <w:t xml:space="preserve">Plan de mejora </w:t>
      </w:r>
      <w:r w:rsidRPr="00477E48">
        <w:rPr>
          <w:rFonts w:ascii="Times New Roman" w:hAnsi="Times New Roman" w:cs="Times New Roman"/>
        </w:rPr>
        <w:t>que contiene las conclusiones más relevantes extraíbles de la información aportada por los indicadores, así como algunas recomendaciones de mejora para el futuro.</w:t>
      </w:r>
      <w:bookmarkEnd w:id="2"/>
    </w:p>
    <w:p w:rsidR="00193735" w:rsidRPr="00193735" w:rsidRDefault="00193735" w:rsidP="008D04E2">
      <w:pPr>
        <w:pStyle w:val="Ttulo1"/>
      </w:pPr>
      <w:bookmarkStart w:id="3" w:name="_Toc436217532"/>
      <w:bookmarkStart w:id="4" w:name="_Toc436217678"/>
      <w:r w:rsidRPr="00193735">
        <w:t>estado de implantación del proceso</w:t>
      </w:r>
      <w:bookmarkEnd w:id="3"/>
      <w:bookmarkEnd w:id="4"/>
      <w:r w:rsidRPr="00193735">
        <w:t> </w:t>
      </w:r>
    </w:p>
    <w:p w:rsidR="00F87887" w:rsidRDefault="00F87887" w:rsidP="002A2C98">
      <w:pPr>
        <w:ind w:firstLine="709"/>
        <w:rPr>
          <w:rFonts w:ascii="Times New Roman" w:hAnsi="Times New Roman"/>
          <w:color w:val="000000"/>
          <w:sz w:val="24"/>
          <w:szCs w:val="24"/>
        </w:rPr>
      </w:pPr>
      <w:r>
        <w:rPr>
          <w:rFonts w:ascii="Times New Roman" w:hAnsi="Times New Roman"/>
          <w:color w:val="000000"/>
          <w:sz w:val="24"/>
          <w:szCs w:val="24"/>
        </w:rPr>
        <w:t>A lo largo del curso 15-16</w:t>
      </w:r>
      <w:r w:rsidR="00193735" w:rsidRPr="002A2C98">
        <w:rPr>
          <w:rFonts w:ascii="Times New Roman" w:hAnsi="Times New Roman"/>
          <w:color w:val="000000"/>
          <w:sz w:val="24"/>
          <w:szCs w:val="24"/>
        </w:rPr>
        <w:t xml:space="preserve">, se ha </w:t>
      </w:r>
      <w:r>
        <w:rPr>
          <w:rFonts w:ascii="Times New Roman" w:hAnsi="Times New Roman"/>
          <w:color w:val="000000"/>
          <w:sz w:val="24"/>
          <w:szCs w:val="24"/>
        </w:rPr>
        <w:t>desarrollado  con normalidad el</w:t>
      </w:r>
      <w:r w:rsidR="00193735" w:rsidRPr="002A2C98">
        <w:rPr>
          <w:rFonts w:ascii="Times New Roman" w:hAnsi="Times New Roman"/>
          <w:color w:val="000000"/>
          <w:sz w:val="24"/>
          <w:szCs w:val="24"/>
        </w:rPr>
        <w:t xml:space="preserve"> procedimiento P/CL012_FEEYT </w:t>
      </w:r>
      <w:r>
        <w:rPr>
          <w:rFonts w:ascii="Times New Roman" w:hAnsi="Times New Roman"/>
          <w:color w:val="000000"/>
          <w:sz w:val="24"/>
          <w:szCs w:val="24"/>
        </w:rPr>
        <w:t>que fue implementado en el curso anterior (14/15)</w:t>
      </w:r>
      <w:r w:rsidR="00193735" w:rsidRPr="002A2C98">
        <w:rPr>
          <w:rFonts w:ascii="Times New Roman" w:hAnsi="Times New Roman"/>
          <w:color w:val="000000"/>
          <w:sz w:val="24"/>
          <w:szCs w:val="24"/>
        </w:rPr>
        <w:t xml:space="preserve">. </w:t>
      </w:r>
    </w:p>
    <w:p w:rsidR="00F87887" w:rsidRDefault="002A2C98" w:rsidP="002A2C98">
      <w:pPr>
        <w:ind w:firstLine="709"/>
        <w:rPr>
          <w:rFonts w:ascii="Times New Roman" w:hAnsi="Times New Roman"/>
          <w:sz w:val="24"/>
          <w:szCs w:val="24"/>
        </w:rPr>
      </w:pPr>
      <w:r w:rsidRPr="002A2C98">
        <w:rPr>
          <w:rFonts w:ascii="Times New Roman" w:hAnsi="Times New Roman"/>
          <w:color w:val="000000"/>
          <w:sz w:val="24"/>
          <w:szCs w:val="24"/>
        </w:rPr>
        <w:t xml:space="preserve">Este proceso </w:t>
      </w:r>
      <w:r>
        <w:rPr>
          <w:rFonts w:ascii="Times New Roman" w:hAnsi="Times New Roman"/>
          <w:color w:val="000000"/>
          <w:sz w:val="24"/>
          <w:szCs w:val="24"/>
        </w:rPr>
        <w:t xml:space="preserve">fue </w:t>
      </w:r>
      <w:r w:rsidRPr="002A2C98">
        <w:rPr>
          <w:rFonts w:ascii="Times New Roman" w:hAnsi="Times New Roman"/>
          <w:sz w:val="24"/>
          <w:szCs w:val="24"/>
        </w:rPr>
        <w:t>elaborado por primera vez el 12 de diciembre de 2009. Durante el curso académico</w:t>
      </w:r>
      <w:r>
        <w:rPr>
          <w:rFonts w:ascii="Times New Roman" w:hAnsi="Times New Roman"/>
          <w:sz w:val="24"/>
          <w:szCs w:val="24"/>
        </w:rPr>
        <w:t xml:space="preserve"> 13-14, </w:t>
      </w:r>
      <w:r w:rsidRPr="002A2C98">
        <w:rPr>
          <w:rFonts w:ascii="Times New Roman" w:hAnsi="Times New Roman"/>
          <w:sz w:val="24"/>
          <w:szCs w:val="24"/>
        </w:rPr>
        <w:t xml:space="preserve">fue revisado y adaptado a la normativa vigente y al nuevo mapa de procesos de la </w:t>
      </w:r>
      <w:r>
        <w:rPr>
          <w:rFonts w:ascii="Times New Roman" w:hAnsi="Times New Roman"/>
          <w:sz w:val="24"/>
          <w:szCs w:val="24"/>
        </w:rPr>
        <w:t>Universidad de Extremadura. La</w:t>
      </w:r>
      <w:r w:rsidRPr="002A2C98">
        <w:rPr>
          <w:rFonts w:ascii="Times New Roman" w:hAnsi="Times New Roman"/>
          <w:sz w:val="24"/>
          <w:szCs w:val="24"/>
        </w:rPr>
        <w:t xml:space="preserve"> última versión</w:t>
      </w:r>
      <w:r>
        <w:rPr>
          <w:rFonts w:ascii="Times New Roman" w:hAnsi="Times New Roman"/>
          <w:sz w:val="24"/>
          <w:szCs w:val="24"/>
        </w:rPr>
        <w:t xml:space="preserve"> del proceso</w:t>
      </w:r>
      <w:r w:rsidRPr="002A2C98">
        <w:rPr>
          <w:rFonts w:ascii="Times New Roman" w:hAnsi="Times New Roman"/>
          <w:sz w:val="24"/>
          <w:szCs w:val="24"/>
        </w:rPr>
        <w:t xml:space="preserve"> fue elaborada por el RSIGC en julio de 2014, apr</w:t>
      </w:r>
      <w:r w:rsidR="00B30CFE">
        <w:rPr>
          <w:rFonts w:ascii="Times New Roman" w:hAnsi="Times New Roman"/>
          <w:sz w:val="24"/>
          <w:szCs w:val="24"/>
        </w:rPr>
        <w:t>obada</w:t>
      </w:r>
      <w:r w:rsidRPr="002A2C98">
        <w:rPr>
          <w:rFonts w:ascii="Times New Roman" w:hAnsi="Times New Roman"/>
          <w:sz w:val="24"/>
          <w:szCs w:val="24"/>
        </w:rPr>
        <w:t xml:space="preserve"> por la CGCC en su sesión de 9 </w:t>
      </w:r>
      <w:r w:rsidR="00B30CFE">
        <w:rPr>
          <w:rFonts w:ascii="Times New Roman" w:hAnsi="Times New Roman"/>
          <w:sz w:val="24"/>
          <w:szCs w:val="24"/>
        </w:rPr>
        <w:t>de septiembre de 2014 y aprobada</w:t>
      </w:r>
      <w:r w:rsidRPr="002A2C98">
        <w:rPr>
          <w:rFonts w:ascii="Times New Roman" w:hAnsi="Times New Roman"/>
          <w:sz w:val="24"/>
          <w:szCs w:val="24"/>
        </w:rPr>
        <w:t xml:space="preserve"> en Junta de Facultad en su sesión de 9 de septiembre de 2014.</w:t>
      </w:r>
      <w:r>
        <w:rPr>
          <w:rFonts w:ascii="Times New Roman" w:hAnsi="Times New Roman"/>
          <w:sz w:val="24"/>
          <w:szCs w:val="24"/>
        </w:rPr>
        <w:t xml:space="preserve"> </w:t>
      </w:r>
    </w:p>
    <w:p w:rsidR="00193735" w:rsidRDefault="00193735" w:rsidP="002A2C98">
      <w:pPr>
        <w:ind w:firstLine="709"/>
        <w:rPr>
          <w:rFonts w:ascii="Times New Roman" w:hAnsi="Times New Roman"/>
          <w:color w:val="000000"/>
          <w:sz w:val="24"/>
          <w:szCs w:val="24"/>
        </w:rPr>
      </w:pPr>
      <w:r w:rsidRPr="002A2C98">
        <w:rPr>
          <w:rFonts w:ascii="Times New Roman" w:hAnsi="Times New Roman"/>
          <w:color w:val="000000"/>
          <w:sz w:val="24"/>
          <w:szCs w:val="24"/>
        </w:rPr>
        <w:t>No obstante</w:t>
      </w:r>
      <w:r w:rsidR="002A2C98">
        <w:rPr>
          <w:rFonts w:ascii="Times New Roman" w:hAnsi="Times New Roman"/>
          <w:color w:val="000000"/>
          <w:sz w:val="24"/>
          <w:szCs w:val="24"/>
        </w:rPr>
        <w:t xml:space="preserve">, </w:t>
      </w:r>
      <w:r w:rsidR="00F87887">
        <w:rPr>
          <w:rFonts w:ascii="Times New Roman" w:hAnsi="Times New Roman"/>
          <w:color w:val="000000"/>
          <w:sz w:val="24"/>
          <w:szCs w:val="24"/>
        </w:rPr>
        <w:t xml:space="preserve">en </w:t>
      </w:r>
      <w:r w:rsidR="002A2C98">
        <w:rPr>
          <w:rFonts w:ascii="Times New Roman" w:hAnsi="Times New Roman"/>
          <w:color w:val="000000"/>
          <w:sz w:val="24"/>
          <w:szCs w:val="24"/>
        </w:rPr>
        <w:t>el pasado curso académico</w:t>
      </w:r>
      <w:r w:rsidR="00F87887">
        <w:rPr>
          <w:rFonts w:ascii="Times New Roman" w:hAnsi="Times New Roman"/>
          <w:color w:val="000000"/>
          <w:sz w:val="24"/>
          <w:szCs w:val="24"/>
        </w:rPr>
        <w:t xml:space="preserve"> 14/15</w:t>
      </w:r>
      <w:r w:rsidRPr="002A2C98">
        <w:rPr>
          <w:rFonts w:ascii="Times New Roman" w:hAnsi="Times New Roman"/>
          <w:color w:val="000000"/>
          <w:sz w:val="24"/>
          <w:szCs w:val="24"/>
        </w:rPr>
        <w:t xml:space="preserve"> se </w:t>
      </w:r>
      <w:r w:rsidR="002A2C98">
        <w:rPr>
          <w:rFonts w:ascii="Times New Roman" w:hAnsi="Times New Roman"/>
          <w:color w:val="000000"/>
          <w:sz w:val="24"/>
          <w:szCs w:val="24"/>
        </w:rPr>
        <w:t xml:space="preserve">introdujo en el mismo una modificación </w:t>
      </w:r>
      <w:r w:rsidRPr="002A2C98">
        <w:rPr>
          <w:rFonts w:ascii="Times New Roman" w:hAnsi="Times New Roman"/>
          <w:color w:val="000000"/>
          <w:sz w:val="24"/>
          <w:szCs w:val="24"/>
        </w:rPr>
        <w:t>para inclui</w:t>
      </w:r>
      <w:r w:rsidR="002A2C98">
        <w:rPr>
          <w:rFonts w:ascii="Times New Roman" w:hAnsi="Times New Roman"/>
          <w:color w:val="000000"/>
          <w:sz w:val="24"/>
          <w:szCs w:val="24"/>
        </w:rPr>
        <w:t xml:space="preserve">r </w:t>
      </w:r>
      <w:r w:rsidRPr="002A2C98">
        <w:rPr>
          <w:rFonts w:ascii="Times New Roman" w:hAnsi="Times New Roman"/>
          <w:color w:val="000000"/>
          <w:sz w:val="24"/>
          <w:szCs w:val="24"/>
        </w:rPr>
        <w:t>actuaciones relativas a reclamaciones no referidas estrictamente a las calificaciones de exámenes.</w:t>
      </w:r>
      <w:r w:rsidR="00B30CFE">
        <w:rPr>
          <w:rFonts w:ascii="Times New Roman" w:hAnsi="Times New Roman"/>
          <w:color w:val="000000"/>
          <w:sz w:val="24"/>
          <w:szCs w:val="24"/>
        </w:rPr>
        <w:t xml:space="preserve"> Esta modificación se aprobó en Junta de Facultad en su sesión de 15 de julio de 2015.</w:t>
      </w:r>
    </w:p>
    <w:p w:rsidR="00F87887" w:rsidRPr="002A2C98" w:rsidRDefault="00F87887" w:rsidP="002A2C98">
      <w:pPr>
        <w:ind w:firstLine="709"/>
        <w:rPr>
          <w:rFonts w:ascii="Times New Roman" w:hAnsi="Times New Roman"/>
          <w:color w:val="000000"/>
          <w:sz w:val="24"/>
          <w:szCs w:val="24"/>
        </w:rPr>
      </w:pPr>
    </w:p>
    <w:p w:rsidR="00193735" w:rsidRPr="002A2C98" w:rsidRDefault="00193735" w:rsidP="00F87887">
      <w:pPr>
        <w:pStyle w:val="Ttulo1"/>
      </w:pPr>
      <w:bookmarkStart w:id="5" w:name="_Toc436217533"/>
      <w:bookmarkStart w:id="6" w:name="_Toc436217679"/>
      <w:r w:rsidRPr="002A2C98">
        <w:t>desarrollo del proceso</w:t>
      </w:r>
      <w:bookmarkEnd w:id="5"/>
      <w:bookmarkEnd w:id="6"/>
    </w:p>
    <w:p w:rsidR="00193735" w:rsidRPr="002A2C98" w:rsidRDefault="00193735" w:rsidP="00193735">
      <w:pPr>
        <w:shd w:val="clear" w:color="auto" w:fill="FFFFFF"/>
        <w:spacing w:before="100" w:beforeAutospacing="1" w:after="100" w:afterAutospacing="1"/>
        <w:ind w:firstLine="0"/>
        <w:jc w:val="left"/>
        <w:rPr>
          <w:rFonts w:ascii="Times New Roman" w:hAnsi="Times New Roman"/>
          <w:color w:val="000000"/>
          <w:sz w:val="24"/>
          <w:szCs w:val="24"/>
        </w:rPr>
      </w:pPr>
      <w:r w:rsidRPr="002A2C98">
        <w:rPr>
          <w:rFonts w:ascii="Times New Roman" w:hAnsi="Times New Roman"/>
          <w:color w:val="000000"/>
          <w:sz w:val="24"/>
          <w:szCs w:val="24"/>
        </w:rPr>
        <w:tab/>
      </w:r>
      <w:r w:rsidR="002A2C98">
        <w:rPr>
          <w:rFonts w:ascii="Times New Roman" w:hAnsi="Times New Roman"/>
          <w:color w:val="000000"/>
          <w:sz w:val="24"/>
          <w:szCs w:val="24"/>
        </w:rPr>
        <w:t>A lo largo del curso 1</w:t>
      </w:r>
      <w:r w:rsidR="00F87887">
        <w:rPr>
          <w:rFonts w:ascii="Times New Roman" w:hAnsi="Times New Roman"/>
          <w:color w:val="000000"/>
          <w:sz w:val="24"/>
          <w:szCs w:val="24"/>
        </w:rPr>
        <w:t>5</w:t>
      </w:r>
      <w:r w:rsidR="002A2C98">
        <w:rPr>
          <w:rFonts w:ascii="Times New Roman" w:hAnsi="Times New Roman"/>
          <w:color w:val="000000"/>
          <w:sz w:val="24"/>
          <w:szCs w:val="24"/>
        </w:rPr>
        <w:t>-1</w:t>
      </w:r>
      <w:r w:rsidR="00F87887">
        <w:rPr>
          <w:rFonts w:ascii="Times New Roman" w:hAnsi="Times New Roman"/>
          <w:color w:val="000000"/>
          <w:sz w:val="24"/>
          <w:szCs w:val="24"/>
        </w:rPr>
        <w:t>6</w:t>
      </w:r>
      <w:r w:rsidR="002A2C98">
        <w:rPr>
          <w:rFonts w:ascii="Times New Roman" w:hAnsi="Times New Roman"/>
          <w:color w:val="000000"/>
          <w:sz w:val="24"/>
          <w:szCs w:val="24"/>
        </w:rPr>
        <w:t>, s</w:t>
      </w:r>
      <w:r w:rsidRPr="002A2C98">
        <w:rPr>
          <w:rFonts w:ascii="Times New Roman" w:hAnsi="Times New Roman"/>
          <w:color w:val="000000"/>
          <w:sz w:val="24"/>
          <w:szCs w:val="24"/>
        </w:rPr>
        <w:t>e ha</w:t>
      </w:r>
      <w:r w:rsidR="002A2C98">
        <w:rPr>
          <w:rFonts w:ascii="Times New Roman" w:hAnsi="Times New Roman"/>
          <w:color w:val="000000"/>
          <w:sz w:val="24"/>
          <w:szCs w:val="24"/>
        </w:rPr>
        <w:t>n</w:t>
      </w:r>
      <w:r w:rsidRPr="002A2C98">
        <w:rPr>
          <w:rFonts w:ascii="Times New Roman" w:hAnsi="Times New Roman"/>
          <w:color w:val="000000"/>
          <w:sz w:val="24"/>
          <w:szCs w:val="24"/>
        </w:rPr>
        <w:t xml:space="preserve"> registrado </w:t>
      </w:r>
      <w:r w:rsidR="000B1ADE">
        <w:rPr>
          <w:rFonts w:ascii="Times New Roman" w:hAnsi="Times New Roman"/>
          <w:color w:val="000000"/>
          <w:sz w:val="24"/>
          <w:szCs w:val="24"/>
        </w:rPr>
        <w:t>5</w:t>
      </w:r>
      <w:r w:rsidRPr="002A2C98">
        <w:rPr>
          <w:rFonts w:ascii="Times New Roman" w:hAnsi="Times New Roman"/>
          <w:color w:val="000000"/>
          <w:sz w:val="24"/>
          <w:szCs w:val="24"/>
        </w:rPr>
        <w:t xml:space="preserve"> reclamaciones, referidas a las siguientes materias:</w:t>
      </w:r>
    </w:p>
    <w:p w:rsidR="00193735" w:rsidRPr="002A2C98" w:rsidRDefault="000B1ADE" w:rsidP="00193735">
      <w:pPr>
        <w:numPr>
          <w:ilvl w:val="0"/>
          <w:numId w:val="33"/>
        </w:numPr>
        <w:shd w:val="clear" w:color="auto" w:fill="FFFFFF"/>
        <w:spacing w:before="100" w:beforeAutospacing="1" w:after="100" w:afterAutospacing="1"/>
        <w:jc w:val="left"/>
        <w:rPr>
          <w:rFonts w:ascii="Times New Roman" w:hAnsi="Times New Roman"/>
          <w:color w:val="000000"/>
          <w:sz w:val="24"/>
          <w:szCs w:val="24"/>
        </w:rPr>
      </w:pPr>
      <w:r>
        <w:rPr>
          <w:rFonts w:ascii="Times New Roman" w:hAnsi="Times New Roman"/>
          <w:color w:val="000000"/>
          <w:sz w:val="24"/>
          <w:szCs w:val="24"/>
        </w:rPr>
        <w:t>Reclamación relativa contra designación de representante de estudiantes en Junta de Facultad</w:t>
      </w:r>
      <w:r w:rsidR="00193735" w:rsidRPr="002A2C98">
        <w:rPr>
          <w:rFonts w:ascii="Times New Roman" w:hAnsi="Times New Roman"/>
          <w:color w:val="000000"/>
          <w:sz w:val="24"/>
          <w:szCs w:val="24"/>
        </w:rPr>
        <w:t>.</w:t>
      </w:r>
    </w:p>
    <w:p w:rsidR="000B1ADE" w:rsidRDefault="000B1ADE" w:rsidP="00193735">
      <w:pPr>
        <w:numPr>
          <w:ilvl w:val="0"/>
          <w:numId w:val="33"/>
        </w:numPr>
        <w:shd w:val="clear" w:color="auto" w:fill="FFFFFF"/>
        <w:spacing w:before="100" w:beforeAutospacing="1" w:after="100" w:afterAutospacing="1"/>
        <w:jc w:val="left"/>
        <w:rPr>
          <w:rFonts w:ascii="Times New Roman" w:hAnsi="Times New Roman"/>
          <w:color w:val="000000"/>
          <w:sz w:val="24"/>
          <w:szCs w:val="24"/>
        </w:rPr>
      </w:pPr>
      <w:r w:rsidRPr="000B1ADE">
        <w:rPr>
          <w:rFonts w:ascii="Times New Roman" w:hAnsi="Times New Roman"/>
          <w:color w:val="000000"/>
          <w:sz w:val="24"/>
          <w:szCs w:val="24"/>
        </w:rPr>
        <w:t>Tres r</w:t>
      </w:r>
      <w:r w:rsidR="00193735" w:rsidRPr="000B1ADE">
        <w:rPr>
          <w:rFonts w:ascii="Times New Roman" w:hAnsi="Times New Roman"/>
          <w:color w:val="000000"/>
          <w:sz w:val="24"/>
          <w:szCs w:val="24"/>
        </w:rPr>
        <w:t>eclamaciones relativa</w:t>
      </w:r>
      <w:r w:rsidRPr="000B1ADE">
        <w:rPr>
          <w:rFonts w:ascii="Times New Roman" w:hAnsi="Times New Roman"/>
          <w:color w:val="000000"/>
          <w:sz w:val="24"/>
          <w:szCs w:val="24"/>
        </w:rPr>
        <w:t>s a criterios de evaluación y calificación de exámenes</w:t>
      </w:r>
    </w:p>
    <w:p w:rsidR="000B1ADE" w:rsidRDefault="00193735" w:rsidP="000B1ADE">
      <w:pPr>
        <w:numPr>
          <w:ilvl w:val="0"/>
          <w:numId w:val="33"/>
        </w:numPr>
        <w:shd w:val="clear" w:color="auto" w:fill="FFFFFF"/>
        <w:spacing w:before="100" w:beforeAutospacing="1" w:after="100" w:afterAutospacing="1"/>
        <w:jc w:val="left"/>
        <w:rPr>
          <w:rFonts w:ascii="Times New Roman" w:hAnsi="Times New Roman"/>
          <w:color w:val="000000"/>
          <w:sz w:val="24"/>
          <w:szCs w:val="24"/>
        </w:rPr>
      </w:pPr>
      <w:r w:rsidRPr="000B1ADE">
        <w:rPr>
          <w:rFonts w:ascii="Times New Roman" w:hAnsi="Times New Roman"/>
          <w:color w:val="000000"/>
          <w:sz w:val="24"/>
          <w:szCs w:val="24"/>
        </w:rPr>
        <w:lastRenderedPageBreak/>
        <w:t>Reclamación</w:t>
      </w:r>
      <w:r w:rsidR="00215917" w:rsidRPr="000B1ADE">
        <w:rPr>
          <w:rFonts w:ascii="Times New Roman" w:hAnsi="Times New Roman"/>
          <w:color w:val="000000"/>
          <w:sz w:val="24"/>
          <w:szCs w:val="24"/>
        </w:rPr>
        <w:t xml:space="preserve"> </w:t>
      </w:r>
      <w:r w:rsidR="000B1ADE">
        <w:rPr>
          <w:rFonts w:ascii="Times New Roman" w:hAnsi="Times New Roman"/>
          <w:color w:val="000000"/>
          <w:sz w:val="24"/>
          <w:szCs w:val="24"/>
        </w:rPr>
        <w:t xml:space="preserve">referida a </w:t>
      </w:r>
      <w:proofErr w:type="spellStart"/>
      <w:r w:rsidR="000B1ADE">
        <w:rPr>
          <w:rFonts w:ascii="Times New Roman" w:hAnsi="Times New Roman"/>
          <w:color w:val="000000"/>
          <w:sz w:val="24"/>
          <w:szCs w:val="24"/>
        </w:rPr>
        <w:t>a</w:t>
      </w:r>
      <w:proofErr w:type="spellEnd"/>
      <w:r w:rsidR="000B1ADE">
        <w:rPr>
          <w:rFonts w:ascii="Times New Roman" w:hAnsi="Times New Roman"/>
          <w:color w:val="000000"/>
          <w:sz w:val="24"/>
          <w:szCs w:val="24"/>
        </w:rPr>
        <w:t xml:space="preserve"> inasistencia de profesor que después fue retira por inconsistente.</w:t>
      </w:r>
    </w:p>
    <w:p w:rsidR="00D34430" w:rsidRPr="002A2C98" w:rsidRDefault="002A2C98" w:rsidP="000B1ADE">
      <w:pPr>
        <w:numPr>
          <w:ilvl w:val="0"/>
          <w:numId w:val="33"/>
        </w:numPr>
        <w:shd w:val="clear" w:color="auto" w:fill="FFFFFF"/>
        <w:spacing w:before="100" w:beforeAutospacing="1" w:after="100" w:afterAutospacing="1"/>
        <w:jc w:val="left"/>
        <w:rPr>
          <w:rFonts w:ascii="Times New Roman" w:hAnsi="Times New Roman"/>
          <w:color w:val="000000"/>
          <w:sz w:val="24"/>
          <w:szCs w:val="24"/>
        </w:rPr>
      </w:pPr>
      <w:r w:rsidRPr="002A2C98">
        <w:rPr>
          <w:rFonts w:ascii="Times New Roman" w:hAnsi="Times New Roman"/>
          <w:color w:val="000000"/>
          <w:sz w:val="24"/>
          <w:szCs w:val="24"/>
        </w:rPr>
        <w:t>A continuación, se analizar</w:t>
      </w:r>
      <w:r>
        <w:rPr>
          <w:rFonts w:ascii="Times New Roman" w:hAnsi="Times New Roman"/>
          <w:color w:val="000000"/>
          <w:sz w:val="24"/>
          <w:szCs w:val="24"/>
        </w:rPr>
        <w:t>á</w:t>
      </w:r>
      <w:r w:rsidRPr="002A2C98">
        <w:rPr>
          <w:rFonts w:ascii="Times New Roman" w:hAnsi="Times New Roman"/>
          <w:color w:val="000000"/>
          <w:sz w:val="24"/>
          <w:szCs w:val="24"/>
        </w:rPr>
        <w:t xml:space="preserve"> si l</w:t>
      </w:r>
      <w:r w:rsidR="00193735" w:rsidRPr="002A2C98">
        <w:rPr>
          <w:rFonts w:ascii="Times New Roman" w:hAnsi="Times New Roman"/>
          <w:color w:val="000000"/>
          <w:sz w:val="24"/>
          <w:szCs w:val="24"/>
        </w:rPr>
        <w:t>os documentos</w:t>
      </w:r>
      <w:r w:rsidRPr="002A2C98">
        <w:rPr>
          <w:rFonts w:ascii="Times New Roman" w:hAnsi="Times New Roman"/>
          <w:color w:val="000000"/>
          <w:sz w:val="24"/>
          <w:szCs w:val="24"/>
        </w:rPr>
        <w:t xml:space="preserve"> especificados en el Proceso de Reclamaciones</w:t>
      </w:r>
      <w:r w:rsidR="00193735" w:rsidRPr="002A2C98">
        <w:rPr>
          <w:rFonts w:ascii="Times New Roman" w:hAnsi="Times New Roman"/>
          <w:color w:val="000000"/>
          <w:sz w:val="24"/>
          <w:szCs w:val="24"/>
        </w:rPr>
        <w:t xml:space="preserve"> </w:t>
      </w:r>
      <w:r>
        <w:rPr>
          <w:rFonts w:ascii="Times New Roman" w:hAnsi="Times New Roman"/>
          <w:color w:val="000000"/>
          <w:sz w:val="24"/>
          <w:szCs w:val="24"/>
        </w:rPr>
        <w:t>han sido o no generados: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260"/>
        <w:gridCol w:w="1417"/>
        <w:gridCol w:w="3544"/>
      </w:tblGrid>
      <w:tr w:rsidR="002A2C98" w:rsidRPr="00FF2999" w:rsidTr="00D34430">
        <w:trPr>
          <w:tblHeader/>
        </w:trPr>
        <w:tc>
          <w:tcPr>
            <w:tcW w:w="2235" w:type="dxa"/>
            <w:shd w:val="clear" w:color="auto" w:fill="auto"/>
            <w:vAlign w:val="center"/>
          </w:tcPr>
          <w:p w:rsidR="002A2C98" w:rsidRPr="00FF2999" w:rsidRDefault="002A2C98" w:rsidP="00D34430">
            <w:pPr>
              <w:spacing w:before="100" w:beforeAutospacing="1" w:after="100" w:afterAutospacing="1"/>
              <w:ind w:firstLine="0"/>
              <w:jc w:val="center"/>
              <w:rPr>
                <w:rFonts w:ascii="Arial" w:hAnsi="Arial" w:cs="Arial"/>
                <w:b/>
                <w:color w:val="000000"/>
                <w:sz w:val="19"/>
                <w:szCs w:val="19"/>
              </w:rPr>
            </w:pPr>
            <w:r>
              <w:rPr>
                <w:rFonts w:ascii="Arial" w:hAnsi="Arial" w:cs="Arial"/>
                <w:b/>
                <w:color w:val="000000"/>
                <w:sz w:val="19"/>
                <w:szCs w:val="19"/>
              </w:rPr>
              <w:t>CÓDIGO</w:t>
            </w:r>
          </w:p>
        </w:tc>
        <w:tc>
          <w:tcPr>
            <w:tcW w:w="3260" w:type="dxa"/>
            <w:vAlign w:val="center"/>
          </w:tcPr>
          <w:p w:rsidR="002A2C98" w:rsidRDefault="002A2C98" w:rsidP="00D34430">
            <w:pPr>
              <w:spacing w:before="100" w:beforeAutospacing="1" w:after="100" w:afterAutospacing="1"/>
              <w:ind w:firstLine="0"/>
              <w:jc w:val="center"/>
              <w:rPr>
                <w:rFonts w:ascii="Arial" w:hAnsi="Arial" w:cs="Arial"/>
                <w:b/>
                <w:color w:val="000000"/>
                <w:sz w:val="19"/>
                <w:szCs w:val="19"/>
              </w:rPr>
            </w:pPr>
            <w:r>
              <w:rPr>
                <w:rFonts w:ascii="Arial" w:hAnsi="Arial" w:cs="Arial"/>
                <w:b/>
                <w:color w:val="000000"/>
                <w:sz w:val="19"/>
                <w:szCs w:val="19"/>
              </w:rPr>
              <w:t>DESCRIPCIÓN</w:t>
            </w:r>
          </w:p>
        </w:tc>
        <w:tc>
          <w:tcPr>
            <w:tcW w:w="1417" w:type="dxa"/>
            <w:shd w:val="clear" w:color="auto" w:fill="auto"/>
            <w:vAlign w:val="center"/>
          </w:tcPr>
          <w:p w:rsidR="002A2C98" w:rsidRPr="00FF2999" w:rsidRDefault="002A2C98" w:rsidP="00D34430">
            <w:pPr>
              <w:spacing w:before="100" w:beforeAutospacing="1" w:after="100" w:afterAutospacing="1"/>
              <w:ind w:firstLine="0"/>
              <w:jc w:val="center"/>
              <w:rPr>
                <w:rFonts w:ascii="Arial" w:hAnsi="Arial" w:cs="Arial"/>
                <w:b/>
                <w:color w:val="000000"/>
                <w:sz w:val="19"/>
                <w:szCs w:val="19"/>
              </w:rPr>
            </w:pPr>
            <w:r>
              <w:rPr>
                <w:rFonts w:ascii="Arial" w:hAnsi="Arial" w:cs="Arial"/>
                <w:b/>
                <w:color w:val="000000"/>
                <w:sz w:val="19"/>
                <w:szCs w:val="19"/>
              </w:rPr>
              <w:t>HA SIDO GENERADO</w:t>
            </w:r>
          </w:p>
        </w:tc>
        <w:tc>
          <w:tcPr>
            <w:tcW w:w="3544" w:type="dxa"/>
            <w:shd w:val="clear" w:color="auto" w:fill="auto"/>
            <w:vAlign w:val="center"/>
          </w:tcPr>
          <w:p w:rsidR="002A2C98" w:rsidRPr="00FF2999" w:rsidRDefault="002A2C98" w:rsidP="00D34430">
            <w:pPr>
              <w:spacing w:before="100" w:beforeAutospacing="1" w:after="100" w:afterAutospacing="1"/>
              <w:ind w:firstLine="0"/>
              <w:jc w:val="center"/>
              <w:rPr>
                <w:rFonts w:ascii="Arial" w:hAnsi="Arial" w:cs="Arial"/>
                <w:b/>
                <w:color w:val="000000"/>
                <w:sz w:val="19"/>
                <w:szCs w:val="19"/>
              </w:rPr>
            </w:pPr>
            <w:r>
              <w:rPr>
                <w:rFonts w:ascii="Arial" w:hAnsi="Arial" w:cs="Arial"/>
                <w:b/>
                <w:color w:val="000000"/>
                <w:sz w:val="19"/>
                <w:szCs w:val="19"/>
              </w:rPr>
              <w:t>URL</w:t>
            </w:r>
          </w:p>
        </w:tc>
      </w:tr>
      <w:tr w:rsidR="002A2C98" w:rsidRPr="00FF2999" w:rsidTr="009958BE">
        <w:tc>
          <w:tcPr>
            <w:tcW w:w="2235" w:type="dxa"/>
            <w:shd w:val="clear" w:color="auto" w:fill="auto"/>
          </w:tcPr>
          <w:p w:rsidR="002A2C98" w:rsidRPr="00FF2999" w:rsidRDefault="002A2C98" w:rsidP="002A2C98">
            <w:pPr>
              <w:ind w:firstLine="0"/>
              <w:rPr>
                <w:b/>
              </w:rPr>
            </w:pPr>
            <w:r w:rsidRPr="00FF2999">
              <w:rPr>
                <w:b/>
              </w:rPr>
              <w:t>P/CL012_FEEyT_D001</w:t>
            </w:r>
          </w:p>
        </w:tc>
        <w:tc>
          <w:tcPr>
            <w:tcW w:w="3260" w:type="dxa"/>
          </w:tcPr>
          <w:p w:rsidR="002A2C98" w:rsidRPr="00FF2999" w:rsidRDefault="002A2C98" w:rsidP="00FF2999">
            <w:pPr>
              <w:spacing w:before="100" w:beforeAutospacing="1" w:after="100" w:afterAutospacing="1"/>
              <w:ind w:firstLine="0"/>
              <w:jc w:val="left"/>
              <w:rPr>
                <w:rFonts w:ascii="Arial" w:hAnsi="Arial" w:cs="Arial"/>
                <w:color w:val="000000"/>
                <w:sz w:val="19"/>
                <w:szCs w:val="19"/>
              </w:rPr>
            </w:pPr>
            <w:r w:rsidRPr="00092958">
              <w:t>Reclamación presentada por el estudiante</w:t>
            </w:r>
          </w:p>
        </w:tc>
        <w:tc>
          <w:tcPr>
            <w:tcW w:w="1417" w:type="dxa"/>
            <w:shd w:val="clear" w:color="auto" w:fill="auto"/>
          </w:tcPr>
          <w:p w:rsidR="002A2C98" w:rsidRPr="00FF2999" w:rsidRDefault="002A2C98" w:rsidP="009958BE">
            <w:pPr>
              <w:spacing w:before="100" w:beforeAutospacing="1" w:after="100" w:afterAutospacing="1"/>
              <w:ind w:firstLine="0"/>
              <w:jc w:val="center"/>
              <w:rPr>
                <w:rFonts w:ascii="Arial" w:hAnsi="Arial" w:cs="Arial"/>
                <w:color w:val="000000"/>
                <w:sz w:val="19"/>
                <w:szCs w:val="19"/>
              </w:rPr>
            </w:pPr>
            <w:r w:rsidRPr="00FF2999">
              <w:rPr>
                <w:rFonts w:ascii="Arial" w:hAnsi="Arial" w:cs="Arial"/>
                <w:color w:val="000000"/>
                <w:sz w:val="19"/>
                <w:szCs w:val="19"/>
              </w:rPr>
              <w:t>SI</w:t>
            </w:r>
          </w:p>
        </w:tc>
        <w:tc>
          <w:tcPr>
            <w:tcW w:w="3544" w:type="dxa"/>
            <w:shd w:val="clear" w:color="auto" w:fill="auto"/>
          </w:tcPr>
          <w:p w:rsidR="002A2C98" w:rsidRPr="009958BE" w:rsidRDefault="006B19AE" w:rsidP="006B19AE">
            <w:pPr>
              <w:spacing w:before="100" w:beforeAutospacing="1" w:after="100" w:afterAutospacing="1"/>
              <w:ind w:firstLine="0"/>
              <w:jc w:val="left"/>
              <w:rPr>
                <w:b/>
              </w:rPr>
            </w:pPr>
            <w:r>
              <w:rPr>
                <w:rStyle w:val="Textoennegrita"/>
                <w:b w:val="0"/>
                <w:shd w:val="clear" w:color="auto" w:fill="FFFFFF"/>
              </w:rPr>
              <w:t>Sistema de gestión documental</w:t>
            </w:r>
            <w:r w:rsidR="009958BE" w:rsidRPr="009958BE">
              <w:rPr>
                <w:rStyle w:val="Textoennegrita"/>
                <w:b w:val="0"/>
                <w:shd w:val="clear" w:color="auto" w:fill="FFFFFF"/>
              </w:rPr>
              <w:t xml:space="preserve"> </w:t>
            </w:r>
            <w:r>
              <w:rPr>
                <w:rStyle w:val="Textoennegrita"/>
                <w:b w:val="0"/>
                <w:shd w:val="clear" w:color="auto" w:fill="FFFFFF"/>
              </w:rPr>
              <w:t>AUDIT</w:t>
            </w:r>
            <w:r w:rsidR="009958BE" w:rsidRPr="009958BE">
              <w:rPr>
                <w:rStyle w:val="Textoennegrita"/>
                <w:b w:val="0"/>
                <w:shd w:val="clear" w:color="auto" w:fill="FFFFFF"/>
              </w:rPr>
              <w:t xml:space="preserve"> </w:t>
            </w:r>
            <w:r w:rsidR="00AC7E65">
              <w:t>P/CL012_</w:t>
            </w:r>
            <w:r>
              <w:t xml:space="preserve">PROCESO DE RECLAMACIONES </w:t>
            </w:r>
            <w:r w:rsidR="00AC7E65">
              <w:t>FEEYT.</w:t>
            </w:r>
            <w:r w:rsidR="009958BE" w:rsidRPr="009958BE">
              <w:rPr>
                <w:rStyle w:val="Textoennegrita"/>
                <w:b w:val="0"/>
                <w:shd w:val="clear" w:color="auto" w:fill="FFFFFF"/>
              </w:rPr>
              <w:t xml:space="preserve"> </w:t>
            </w:r>
          </w:p>
        </w:tc>
      </w:tr>
      <w:tr w:rsidR="000B1ADE" w:rsidRPr="00FF2999" w:rsidTr="009958BE">
        <w:tc>
          <w:tcPr>
            <w:tcW w:w="2235" w:type="dxa"/>
            <w:shd w:val="clear" w:color="auto" w:fill="auto"/>
          </w:tcPr>
          <w:p w:rsidR="000B1ADE" w:rsidRPr="00D64DD5" w:rsidRDefault="000B1ADE" w:rsidP="002A2C98">
            <w:pPr>
              <w:ind w:firstLine="0"/>
            </w:pPr>
            <w:r w:rsidRPr="00FF2999">
              <w:rPr>
                <w:b/>
              </w:rPr>
              <w:t>P/CL012_FEEyT_D002</w:t>
            </w:r>
            <w:r w:rsidRPr="00D64DD5">
              <w:t xml:space="preserve"> </w:t>
            </w:r>
          </w:p>
        </w:tc>
        <w:tc>
          <w:tcPr>
            <w:tcW w:w="3260" w:type="dxa"/>
          </w:tcPr>
          <w:p w:rsidR="000B1ADE" w:rsidRPr="00FF2999" w:rsidRDefault="000B1ADE" w:rsidP="00FF2999">
            <w:pPr>
              <w:spacing w:before="100" w:beforeAutospacing="1" w:after="100" w:afterAutospacing="1"/>
              <w:ind w:firstLine="0"/>
              <w:jc w:val="left"/>
              <w:rPr>
                <w:rFonts w:ascii="Arial" w:hAnsi="Arial" w:cs="Arial"/>
                <w:color w:val="000000"/>
                <w:sz w:val="19"/>
                <w:szCs w:val="19"/>
              </w:rPr>
            </w:pPr>
            <w:r w:rsidRPr="00D64DD5">
              <w:t>Informe razonado realizado por el profesor a petición de la CCT</w:t>
            </w:r>
          </w:p>
        </w:tc>
        <w:tc>
          <w:tcPr>
            <w:tcW w:w="1417" w:type="dxa"/>
            <w:shd w:val="clear" w:color="auto" w:fill="auto"/>
          </w:tcPr>
          <w:p w:rsidR="000B1ADE" w:rsidRPr="00FF2999" w:rsidRDefault="000B1ADE" w:rsidP="009958BE">
            <w:pPr>
              <w:spacing w:before="100" w:beforeAutospacing="1" w:after="100" w:afterAutospacing="1"/>
              <w:ind w:firstLine="0"/>
              <w:jc w:val="center"/>
              <w:rPr>
                <w:rFonts w:ascii="Arial" w:hAnsi="Arial" w:cs="Arial"/>
                <w:color w:val="000000"/>
                <w:sz w:val="19"/>
                <w:szCs w:val="19"/>
              </w:rPr>
            </w:pPr>
            <w:r w:rsidRPr="00FF2999">
              <w:rPr>
                <w:rFonts w:ascii="Arial" w:hAnsi="Arial" w:cs="Arial"/>
                <w:color w:val="000000"/>
                <w:sz w:val="19"/>
                <w:szCs w:val="19"/>
              </w:rPr>
              <w:t>SI</w:t>
            </w:r>
          </w:p>
        </w:tc>
        <w:tc>
          <w:tcPr>
            <w:tcW w:w="3544" w:type="dxa"/>
            <w:shd w:val="clear" w:color="auto" w:fill="auto"/>
          </w:tcPr>
          <w:p w:rsidR="000B1ADE" w:rsidRPr="009958BE" w:rsidRDefault="006B19AE" w:rsidP="00BD2157">
            <w:pPr>
              <w:spacing w:before="100" w:beforeAutospacing="1" w:after="100" w:afterAutospacing="1"/>
              <w:ind w:firstLine="0"/>
              <w:jc w:val="left"/>
              <w:rPr>
                <w:b/>
              </w:rPr>
            </w:pPr>
            <w:r>
              <w:rPr>
                <w:rStyle w:val="Textoennegrita"/>
                <w:b w:val="0"/>
                <w:shd w:val="clear" w:color="auto" w:fill="FFFFFF"/>
              </w:rPr>
              <w:t>Sistema de gestión documental</w:t>
            </w:r>
            <w:r w:rsidRPr="009958BE">
              <w:rPr>
                <w:rStyle w:val="Textoennegrita"/>
                <w:b w:val="0"/>
                <w:shd w:val="clear" w:color="auto" w:fill="FFFFFF"/>
              </w:rPr>
              <w:t xml:space="preserve"> </w:t>
            </w:r>
            <w:r>
              <w:rPr>
                <w:rStyle w:val="Textoennegrita"/>
                <w:b w:val="0"/>
                <w:shd w:val="clear" w:color="auto" w:fill="FFFFFF"/>
              </w:rPr>
              <w:t>AUDIT</w:t>
            </w:r>
            <w:r w:rsidRPr="009958BE">
              <w:rPr>
                <w:rStyle w:val="Textoennegrita"/>
                <w:b w:val="0"/>
                <w:shd w:val="clear" w:color="auto" w:fill="FFFFFF"/>
              </w:rPr>
              <w:t xml:space="preserve"> </w:t>
            </w:r>
            <w:r>
              <w:t>P/CL012_PROCESO DE RECLAMACIONES FEEYT.</w:t>
            </w:r>
          </w:p>
        </w:tc>
      </w:tr>
      <w:tr w:rsidR="000B1ADE" w:rsidRPr="00FF2999" w:rsidTr="009958BE">
        <w:tc>
          <w:tcPr>
            <w:tcW w:w="2235" w:type="dxa"/>
            <w:shd w:val="clear" w:color="auto" w:fill="auto"/>
          </w:tcPr>
          <w:p w:rsidR="000B1ADE" w:rsidRPr="00D64DD5" w:rsidRDefault="000B1ADE" w:rsidP="002A2C98">
            <w:pPr>
              <w:ind w:firstLine="0"/>
            </w:pPr>
            <w:r w:rsidRPr="00FF2999">
              <w:rPr>
                <w:b/>
              </w:rPr>
              <w:t>P/CL012_FEEyT_D003</w:t>
            </w:r>
          </w:p>
        </w:tc>
        <w:tc>
          <w:tcPr>
            <w:tcW w:w="3260" w:type="dxa"/>
          </w:tcPr>
          <w:p w:rsidR="000B1ADE" w:rsidRPr="00FF2999" w:rsidRDefault="000B1ADE" w:rsidP="00FF2999">
            <w:pPr>
              <w:spacing w:before="100" w:beforeAutospacing="1" w:after="100" w:afterAutospacing="1"/>
              <w:ind w:firstLine="0"/>
              <w:jc w:val="left"/>
              <w:rPr>
                <w:rFonts w:ascii="Arial" w:hAnsi="Arial" w:cs="Arial"/>
                <w:color w:val="000000"/>
                <w:sz w:val="19"/>
                <w:szCs w:val="19"/>
              </w:rPr>
            </w:pPr>
            <w:r w:rsidRPr="00D64DD5">
              <w:t>Alegaciones realizadas por los interesados</w:t>
            </w:r>
          </w:p>
        </w:tc>
        <w:tc>
          <w:tcPr>
            <w:tcW w:w="1417" w:type="dxa"/>
            <w:shd w:val="clear" w:color="auto" w:fill="auto"/>
          </w:tcPr>
          <w:p w:rsidR="000B1ADE" w:rsidRPr="00FF2999" w:rsidRDefault="000B1ADE" w:rsidP="009958BE">
            <w:pPr>
              <w:spacing w:before="100" w:beforeAutospacing="1" w:after="100" w:afterAutospacing="1"/>
              <w:ind w:firstLine="0"/>
              <w:jc w:val="center"/>
              <w:rPr>
                <w:rFonts w:ascii="Arial" w:hAnsi="Arial" w:cs="Arial"/>
                <w:color w:val="000000"/>
                <w:sz w:val="19"/>
                <w:szCs w:val="19"/>
              </w:rPr>
            </w:pPr>
            <w:r w:rsidRPr="00FF2999">
              <w:rPr>
                <w:rFonts w:ascii="Arial" w:hAnsi="Arial" w:cs="Arial"/>
                <w:color w:val="000000"/>
                <w:sz w:val="19"/>
                <w:szCs w:val="19"/>
              </w:rPr>
              <w:t>SI</w:t>
            </w:r>
          </w:p>
        </w:tc>
        <w:tc>
          <w:tcPr>
            <w:tcW w:w="3544" w:type="dxa"/>
            <w:shd w:val="clear" w:color="auto" w:fill="auto"/>
          </w:tcPr>
          <w:p w:rsidR="000B1ADE" w:rsidRPr="009958BE" w:rsidRDefault="006B19AE" w:rsidP="00BD2157">
            <w:pPr>
              <w:spacing w:before="100" w:beforeAutospacing="1" w:after="100" w:afterAutospacing="1"/>
              <w:ind w:firstLine="0"/>
              <w:jc w:val="left"/>
              <w:rPr>
                <w:b/>
              </w:rPr>
            </w:pPr>
            <w:r>
              <w:rPr>
                <w:rStyle w:val="Textoennegrita"/>
                <w:b w:val="0"/>
                <w:shd w:val="clear" w:color="auto" w:fill="FFFFFF"/>
              </w:rPr>
              <w:t>Sistema de gestión documental</w:t>
            </w:r>
            <w:r w:rsidRPr="009958BE">
              <w:rPr>
                <w:rStyle w:val="Textoennegrita"/>
                <w:b w:val="0"/>
                <w:shd w:val="clear" w:color="auto" w:fill="FFFFFF"/>
              </w:rPr>
              <w:t xml:space="preserve"> </w:t>
            </w:r>
            <w:r>
              <w:rPr>
                <w:rStyle w:val="Textoennegrita"/>
                <w:b w:val="0"/>
                <w:shd w:val="clear" w:color="auto" w:fill="FFFFFF"/>
              </w:rPr>
              <w:t>AUDIT</w:t>
            </w:r>
            <w:r w:rsidRPr="009958BE">
              <w:rPr>
                <w:rStyle w:val="Textoennegrita"/>
                <w:b w:val="0"/>
                <w:shd w:val="clear" w:color="auto" w:fill="FFFFFF"/>
              </w:rPr>
              <w:t xml:space="preserve"> </w:t>
            </w:r>
            <w:r>
              <w:t>P/CL012_PROCESO DE RECLAMACIONES FEEYT.</w:t>
            </w:r>
          </w:p>
        </w:tc>
      </w:tr>
      <w:tr w:rsidR="000B1ADE" w:rsidRPr="00FF2999" w:rsidTr="009958BE">
        <w:tc>
          <w:tcPr>
            <w:tcW w:w="2235" w:type="dxa"/>
            <w:shd w:val="clear" w:color="auto" w:fill="auto"/>
          </w:tcPr>
          <w:p w:rsidR="000B1ADE" w:rsidRPr="00D64DD5" w:rsidRDefault="000B1ADE" w:rsidP="002A2C98">
            <w:pPr>
              <w:ind w:firstLine="0"/>
            </w:pPr>
            <w:r w:rsidRPr="00FF2999">
              <w:rPr>
                <w:b/>
              </w:rPr>
              <w:t>P/CL012_FEEyT_D004</w:t>
            </w:r>
            <w:r w:rsidRPr="00D64DD5">
              <w:t xml:space="preserve"> </w:t>
            </w:r>
          </w:p>
        </w:tc>
        <w:tc>
          <w:tcPr>
            <w:tcW w:w="3260" w:type="dxa"/>
          </w:tcPr>
          <w:p w:rsidR="000B1ADE" w:rsidRPr="00FF2999" w:rsidRDefault="000B1ADE" w:rsidP="00FF2999">
            <w:pPr>
              <w:spacing w:before="100" w:beforeAutospacing="1" w:after="100" w:afterAutospacing="1"/>
              <w:ind w:firstLine="0"/>
              <w:jc w:val="left"/>
              <w:rPr>
                <w:rFonts w:ascii="Arial" w:hAnsi="Arial" w:cs="Arial"/>
                <w:color w:val="000000"/>
                <w:sz w:val="19"/>
                <w:szCs w:val="19"/>
              </w:rPr>
            </w:pPr>
            <w:r w:rsidRPr="00D64DD5">
              <w:t>Acta razonada que contiene la decisión de la CCT sobre la reclamación</w:t>
            </w:r>
          </w:p>
        </w:tc>
        <w:tc>
          <w:tcPr>
            <w:tcW w:w="1417" w:type="dxa"/>
            <w:shd w:val="clear" w:color="auto" w:fill="auto"/>
          </w:tcPr>
          <w:p w:rsidR="000B1ADE" w:rsidRPr="00FF2999" w:rsidRDefault="000B1ADE" w:rsidP="009958BE">
            <w:pPr>
              <w:spacing w:before="100" w:beforeAutospacing="1" w:after="100" w:afterAutospacing="1"/>
              <w:ind w:firstLine="0"/>
              <w:jc w:val="center"/>
              <w:rPr>
                <w:rFonts w:ascii="Arial" w:hAnsi="Arial" w:cs="Arial"/>
                <w:color w:val="000000"/>
                <w:sz w:val="19"/>
                <w:szCs w:val="19"/>
              </w:rPr>
            </w:pPr>
            <w:r w:rsidRPr="00FF2999">
              <w:rPr>
                <w:rFonts w:ascii="Arial" w:hAnsi="Arial" w:cs="Arial"/>
                <w:color w:val="000000"/>
                <w:sz w:val="19"/>
                <w:szCs w:val="19"/>
              </w:rPr>
              <w:t>SI</w:t>
            </w:r>
          </w:p>
        </w:tc>
        <w:tc>
          <w:tcPr>
            <w:tcW w:w="3544" w:type="dxa"/>
            <w:shd w:val="clear" w:color="auto" w:fill="auto"/>
          </w:tcPr>
          <w:p w:rsidR="000B1ADE" w:rsidRPr="009958BE" w:rsidRDefault="006B19AE" w:rsidP="00BD2157">
            <w:pPr>
              <w:spacing w:before="100" w:beforeAutospacing="1" w:after="100" w:afterAutospacing="1"/>
              <w:ind w:firstLine="0"/>
              <w:jc w:val="left"/>
              <w:rPr>
                <w:b/>
              </w:rPr>
            </w:pPr>
            <w:r>
              <w:rPr>
                <w:rStyle w:val="Textoennegrita"/>
                <w:b w:val="0"/>
                <w:shd w:val="clear" w:color="auto" w:fill="FFFFFF"/>
              </w:rPr>
              <w:t>Sistema de gestión documental</w:t>
            </w:r>
            <w:r w:rsidRPr="009958BE">
              <w:rPr>
                <w:rStyle w:val="Textoennegrita"/>
                <w:b w:val="0"/>
                <w:shd w:val="clear" w:color="auto" w:fill="FFFFFF"/>
              </w:rPr>
              <w:t xml:space="preserve"> </w:t>
            </w:r>
            <w:r>
              <w:rPr>
                <w:rStyle w:val="Textoennegrita"/>
                <w:b w:val="0"/>
                <w:shd w:val="clear" w:color="auto" w:fill="FFFFFF"/>
              </w:rPr>
              <w:t>AUDIT</w:t>
            </w:r>
            <w:r w:rsidRPr="009958BE">
              <w:rPr>
                <w:rStyle w:val="Textoennegrita"/>
                <w:b w:val="0"/>
                <w:shd w:val="clear" w:color="auto" w:fill="FFFFFF"/>
              </w:rPr>
              <w:t xml:space="preserve"> </w:t>
            </w:r>
            <w:r>
              <w:t>P/CL012_PROCESO DE RECLAMACIONES FEEYT.</w:t>
            </w:r>
          </w:p>
        </w:tc>
      </w:tr>
      <w:tr w:rsidR="000B1ADE" w:rsidRPr="00FF2999" w:rsidTr="009958BE">
        <w:tc>
          <w:tcPr>
            <w:tcW w:w="2235" w:type="dxa"/>
            <w:shd w:val="clear" w:color="auto" w:fill="auto"/>
          </w:tcPr>
          <w:p w:rsidR="000B1ADE" w:rsidRPr="00D64DD5" w:rsidRDefault="000B1ADE" w:rsidP="002A2C98">
            <w:pPr>
              <w:ind w:firstLine="0"/>
            </w:pPr>
            <w:r w:rsidRPr="00FF2999">
              <w:rPr>
                <w:b/>
              </w:rPr>
              <w:t>P/CL012_FEEyT_D005</w:t>
            </w:r>
          </w:p>
        </w:tc>
        <w:tc>
          <w:tcPr>
            <w:tcW w:w="3260" w:type="dxa"/>
          </w:tcPr>
          <w:p w:rsidR="000B1ADE" w:rsidRPr="00FF2999" w:rsidRDefault="000B1ADE" w:rsidP="00FF2999">
            <w:pPr>
              <w:spacing w:before="100" w:beforeAutospacing="1" w:after="100" w:afterAutospacing="1"/>
              <w:ind w:firstLine="0"/>
              <w:jc w:val="left"/>
              <w:rPr>
                <w:rFonts w:ascii="Arial" w:hAnsi="Arial" w:cs="Arial"/>
                <w:color w:val="000000"/>
                <w:sz w:val="19"/>
                <w:szCs w:val="19"/>
              </w:rPr>
            </w:pPr>
            <w:r w:rsidRPr="00D64DD5">
              <w:t>Informe de respuesta elaborado por el Decano/a del Centro y remitido al estudiante</w:t>
            </w:r>
          </w:p>
        </w:tc>
        <w:tc>
          <w:tcPr>
            <w:tcW w:w="1417" w:type="dxa"/>
            <w:shd w:val="clear" w:color="auto" w:fill="auto"/>
          </w:tcPr>
          <w:p w:rsidR="000B1ADE" w:rsidRPr="00FF2999" w:rsidRDefault="000B1ADE" w:rsidP="009958BE">
            <w:pPr>
              <w:spacing w:before="100" w:beforeAutospacing="1" w:after="100" w:afterAutospacing="1"/>
              <w:ind w:firstLine="0"/>
              <w:jc w:val="center"/>
              <w:rPr>
                <w:rFonts w:ascii="Arial" w:hAnsi="Arial" w:cs="Arial"/>
                <w:color w:val="000000"/>
                <w:sz w:val="19"/>
                <w:szCs w:val="19"/>
              </w:rPr>
            </w:pPr>
            <w:r w:rsidRPr="00FF2999">
              <w:rPr>
                <w:rFonts w:ascii="Arial" w:hAnsi="Arial" w:cs="Arial"/>
                <w:color w:val="000000"/>
                <w:sz w:val="19"/>
                <w:szCs w:val="19"/>
              </w:rPr>
              <w:t>SI</w:t>
            </w:r>
          </w:p>
        </w:tc>
        <w:tc>
          <w:tcPr>
            <w:tcW w:w="3544" w:type="dxa"/>
            <w:shd w:val="clear" w:color="auto" w:fill="auto"/>
          </w:tcPr>
          <w:p w:rsidR="000B1ADE" w:rsidRPr="009958BE" w:rsidRDefault="006B19AE" w:rsidP="00BD2157">
            <w:pPr>
              <w:spacing w:before="100" w:beforeAutospacing="1" w:after="100" w:afterAutospacing="1"/>
              <w:ind w:firstLine="0"/>
              <w:jc w:val="left"/>
              <w:rPr>
                <w:b/>
              </w:rPr>
            </w:pPr>
            <w:r>
              <w:rPr>
                <w:rStyle w:val="Textoennegrita"/>
                <w:b w:val="0"/>
                <w:shd w:val="clear" w:color="auto" w:fill="FFFFFF"/>
              </w:rPr>
              <w:t>Sistema de gestión documental</w:t>
            </w:r>
            <w:r w:rsidRPr="009958BE">
              <w:rPr>
                <w:rStyle w:val="Textoennegrita"/>
                <w:b w:val="0"/>
                <w:shd w:val="clear" w:color="auto" w:fill="FFFFFF"/>
              </w:rPr>
              <w:t xml:space="preserve"> </w:t>
            </w:r>
            <w:r>
              <w:rPr>
                <w:rStyle w:val="Textoennegrita"/>
                <w:b w:val="0"/>
                <w:shd w:val="clear" w:color="auto" w:fill="FFFFFF"/>
              </w:rPr>
              <w:t>AUDIT</w:t>
            </w:r>
            <w:r w:rsidRPr="009958BE">
              <w:rPr>
                <w:rStyle w:val="Textoennegrita"/>
                <w:b w:val="0"/>
                <w:shd w:val="clear" w:color="auto" w:fill="FFFFFF"/>
              </w:rPr>
              <w:t xml:space="preserve"> </w:t>
            </w:r>
            <w:r>
              <w:t>P/CL012_PROCESO DE RECLAMACIONES FEEYT.</w:t>
            </w:r>
          </w:p>
        </w:tc>
      </w:tr>
      <w:tr w:rsidR="000B1ADE" w:rsidRPr="00FF2999" w:rsidTr="009958BE">
        <w:tc>
          <w:tcPr>
            <w:tcW w:w="2235" w:type="dxa"/>
            <w:shd w:val="clear" w:color="auto" w:fill="auto"/>
          </w:tcPr>
          <w:p w:rsidR="000B1ADE" w:rsidRPr="00D64DD5" w:rsidRDefault="000B1ADE" w:rsidP="009958BE">
            <w:pPr>
              <w:ind w:firstLine="0"/>
            </w:pPr>
            <w:r w:rsidRPr="00FF2999">
              <w:rPr>
                <w:b/>
              </w:rPr>
              <w:t>P/CL012_FEEyT_D006</w:t>
            </w:r>
          </w:p>
        </w:tc>
        <w:tc>
          <w:tcPr>
            <w:tcW w:w="3260" w:type="dxa"/>
          </w:tcPr>
          <w:p w:rsidR="000B1ADE" w:rsidRPr="00FF2999" w:rsidRDefault="000B1ADE" w:rsidP="00FF2999">
            <w:pPr>
              <w:spacing w:before="100" w:beforeAutospacing="1" w:after="100" w:afterAutospacing="1"/>
              <w:ind w:firstLine="0"/>
              <w:jc w:val="left"/>
              <w:rPr>
                <w:rFonts w:ascii="Arial" w:hAnsi="Arial" w:cs="Arial"/>
                <w:color w:val="000000"/>
                <w:sz w:val="19"/>
                <w:szCs w:val="19"/>
              </w:rPr>
            </w:pPr>
            <w:r w:rsidRPr="00D64DD5">
              <w:t>Acta razonada que contiene la decisión final del tribunal sobre la reclamación</w:t>
            </w:r>
          </w:p>
        </w:tc>
        <w:tc>
          <w:tcPr>
            <w:tcW w:w="1417" w:type="dxa"/>
            <w:shd w:val="clear" w:color="auto" w:fill="auto"/>
          </w:tcPr>
          <w:p w:rsidR="000B1ADE" w:rsidRPr="00FF2999" w:rsidRDefault="000B1ADE" w:rsidP="009958BE">
            <w:pPr>
              <w:spacing w:before="100" w:beforeAutospacing="1" w:after="100" w:afterAutospacing="1"/>
              <w:ind w:firstLine="0"/>
              <w:jc w:val="center"/>
              <w:rPr>
                <w:rFonts w:ascii="Arial" w:hAnsi="Arial" w:cs="Arial"/>
                <w:color w:val="000000"/>
                <w:sz w:val="19"/>
                <w:szCs w:val="19"/>
              </w:rPr>
            </w:pPr>
            <w:r w:rsidRPr="00FF2999">
              <w:rPr>
                <w:rFonts w:ascii="Arial" w:hAnsi="Arial" w:cs="Arial"/>
                <w:color w:val="000000"/>
                <w:sz w:val="19"/>
                <w:szCs w:val="19"/>
              </w:rPr>
              <w:t>NO</w:t>
            </w:r>
          </w:p>
        </w:tc>
        <w:tc>
          <w:tcPr>
            <w:tcW w:w="3544" w:type="dxa"/>
            <w:shd w:val="clear" w:color="auto" w:fill="auto"/>
          </w:tcPr>
          <w:p w:rsidR="000B1ADE" w:rsidRPr="00FF2999" w:rsidRDefault="000B1ADE" w:rsidP="00FF2999">
            <w:pPr>
              <w:spacing w:before="100" w:beforeAutospacing="1" w:after="100" w:afterAutospacing="1"/>
              <w:ind w:firstLine="0"/>
              <w:jc w:val="left"/>
              <w:rPr>
                <w:rFonts w:ascii="Arial" w:hAnsi="Arial" w:cs="Arial"/>
                <w:color w:val="000000"/>
                <w:sz w:val="19"/>
                <w:szCs w:val="19"/>
              </w:rPr>
            </w:pPr>
            <w:r>
              <w:rPr>
                <w:rFonts w:ascii="Arial" w:hAnsi="Arial" w:cs="Arial"/>
                <w:color w:val="000000"/>
                <w:sz w:val="19"/>
                <w:szCs w:val="19"/>
              </w:rPr>
              <w:t>No se ha llegado a constituir un tribunal</w:t>
            </w:r>
          </w:p>
        </w:tc>
      </w:tr>
      <w:tr w:rsidR="000B1ADE" w:rsidRPr="00FF2999" w:rsidTr="009958BE">
        <w:tc>
          <w:tcPr>
            <w:tcW w:w="2235" w:type="dxa"/>
            <w:shd w:val="clear" w:color="auto" w:fill="auto"/>
          </w:tcPr>
          <w:p w:rsidR="000B1ADE" w:rsidRPr="00D64DD5" w:rsidRDefault="000B1ADE" w:rsidP="009958BE">
            <w:pPr>
              <w:ind w:firstLine="0"/>
            </w:pPr>
            <w:r w:rsidRPr="00FF2999">
              <w:rPr>
                <w:b/>
              </w:rPr>
              <w:t>P/CL012_FEEyT_D007</w:t>
            </w:r>
          </w:p>
        </w:tc>
        <w:tc>
          <w:tcPr>
            <w:tcW w:w="3260" w:type="dxa"/>
          </w:tcPr>
          <w:p w:rsidR="000B1ADE" w:rsidRPr="00FF2999" w:rsidRDefault="000B1ADE" w:rsidP="00FF2999">
            <w:pPr>
              <w:spacing w:before="100" w:beforeAutospacing="1" w:after="100" w:afterAutospacing="1"/>
              <w:ind w:firstLine="0"/>
              <w:jc w:val="left"/>
              <w:rPr>
                <w:rFonts w:ascii="Arial" w:hAnsi="Arial" w:cs="Arial"/>
                <w:color w:val="000000"/>
                <w:sz w:val="19"/>
                <w:szCs w:val="19"/>
              </w:rPr>
            </w:pPr>
            <w:r w:rsidRPr="00D64DD5">
              <w:t>Otro tipo de reclamación presentada en el Centro</w:t>
            </w:r>
          </w:p>
        </w:tc>
        <w:tc>
          <w:tcPr>
            <w:tcW w:w="1417" w:type="dxa"/>
            <w:shd w:val="clear" w:color="auto" w:fill="auto"/>
          </w:tcPr>
          <w:p w:rsidR="000B1ADE" w:rsidRPr="00FF2999" w:rsidRDefault="000B1ADE" w:rsidP="009958BE">
            <w:pPr>
              <w:spacing w:before="100" w:beforeAutospacing="1" w:after="100" w:afterAutospacing="1"/>
              <w:ind w:firstLine="0"/>
              <w:jc w:val="center"/>
              <w:rPr>
                <w:rFonts w:ascii="Arial" w:hAnsi="Arial" w:cs="Arial"/>
                <w:color w:val="000000"/>
                <w:sz w:val="19"/>
                <w:szCs w:val="19"/>
              </w:rPr>
            </w:pPr>
            <w:r w:rsidRPr="00FF2999">
              <w:rPr>
                <w:rFonts w:ascii="Arial" w:hAnsi="Arial" w:cs="Arial"/>
                <w:color w:val="000000"/>
                <w:sz w:val="19"/>
                <w:szCs w:val="19"/>
              </w:rPr>
              <w:t>SI</w:t>
            </w:r>
          </w:p>
        </w:tc>
        <w:tc>
          <w:tcPr>
            <w:tcW w:w="3544" w:type="dxa"/>
            <w:shd w:val="clear" w:color="auto" w:fill="auto"/>
          </w:tcPr>
          <w:p w:rsidR="000B1ADE" w:rsidRPr="009958BE" w:rsidRDefault="006B19AE" w:rsidP="00BD2157">
            <w:pPr>
              <w:spacing w:before="100" w:beforeAutospacing="1" w:after="100" w:afterAutospacing="1"/>
              <w:ind w:firstLine="0"/>
              <w:jc w:val="left"/>
              <w:rPr>
                <w:b/>
              </w:rPr>
            </w:pPr>
            <w:r>
              <w:rPr>
                <w:rStyle w:val="Textoennegrita"/>
                <w:b w:val="0"/>
                <w:shd w:val="clear" w:color="auto" w:fill="FFFFFF"/>
              </w:rPr>
              <w:t>Sistema de gestión documental</w:t>
            </w:r>
            <w:r w:rsidRPr="009958BE">
              <w:rPr>
                <w:rStyle w:val="Textoennegrita"/>
                <w:b w:val="0"/>
                <w:shd w:val="clear" w:color="auto" w:fill="FFFFFF"/>
              </w:rPr>
              <w:t xml:space="preserve"> </w:t>
            </w:r>
            <w:r>
              <w:rPr>
                <w:rStyle w:val="Textoennegrita"/>
                <w:b w:val="0"/>
                <w:shd w:val="clear" w:color="auto" w:fill="FFFFFF"/>
              </w:rPr>
              <w:t>AUDIT</w:t>
            </w:r>
            <w:r w:rsidRPr="009958BE">
              <w:rPr>
                <w:rStyle w:val="Textoennegrita"/>
                <w:b w:val="0"/>
                <w:shd w:val="clear" w:color="auto" w:fill="FFFFFF"/>
              </w:rPr>
              <w:t xml:space="preserve"> </w:t>
            </w:r>
            <w:r>
              <w:t>P/CL012_PROCESO DE RECLAMACIONES FEEYT.</w:t>
            </w:r>
          </w:p>
        </w:tc>
      </w:tr>
      <w:tr w:rsidR="000B1ADE" w:rsidRPr="00FF2999" w:rsidTr="009958BE">
        <w:tc>
          <w:tcPr>
            <w:tcW w:w="2235" w:type="dxa"/>
            <w:shd w:val="clear" w:color="auto" w:fill="auto"/>
          </w:tcPr>
          <w:p w:rsidR="000B1ADE" w:rsidRPr="00D64DD5" w:rsidRDefault="000B1ADE" w:rsidP="009958BE">
            <w:pPr>
              <w:ind w:firstLine="0"/>
            </w:pPr>
            <w:r w:rsidRPr="00FF2999">
              <w:rPr>
                <w:b/>
              </w:rPr>
              <w:t>P/CL012_FEEyT_D008</w:t>
            </w:r>
          </w:p>
        </w:tc>
        <w:tc>
          <w:tcPr>
            <w:tcW w:w="3260" w:type="dxa"/>
          </w:tcPr>
          <w:p w:rsidR="000B1ADE" w:rsidRPr="00FF2999" w:rsidRDefault="000B1ADE" w:rsidP="00FF2999">
            <w:pPr>
              <w:spacing w:before="100" w:beforeAutospacing="1" w:after="100" w:afterAutospacing="1"/>
              <w:ind w:firstLine="0"/>
              <w:jc w:val="left"/>
              <w:rPr>
                <w:rFonts w:ascii="Arial" w:hAnsi="Arial" w:cs="Arial"/>
                <w:color w:val="000000"/>
                <w:sz w:val="19"/>
                <w:szCs w:val="19"/>
              </w:rPr>
            </w:pPr>
            <w:r w:rsidRPr="00D64DD5">
              <w:t>Informe solicitado por el Decano del Centro para analizar otras reclamaciones</w:t>
            </w:r>
          </w:p>
        </w:tc>
        <w:tc>
          <w:tcPr>
            <w:tcW w:w="1417" w:type="dxa"/>
            <w:shd w:val="clear" w:color="auto" w:fill="auto"/>
          </w:tcPr>
          <w:p w:rsidR="000B1ADE" w:rsidRPr="00FF2999" w:rsidRDefault="000B1ADE" w:rsidP="009958BE">
            <w:pPr>
              <w:spacing w:before="100" w:beforeAutospacing="1" w:after="100" w:afterAutospacing="1"/>
              <w:ind w:firstLine="0"/>
              <w:jc w:val="center"/>
              <w:rPr>
                <w:rFonts w:ascii="Arial" w:hAnsi="Arial" w:cs="Arial"/>
                <w:color w:val="000000"/>
                <w:sz w:val="19"/>
                <w:szCs w:val="19"/>
              </w:rPr>
            </w:pPr>
            <w:r>
              <w:rPr>
                <w:rFonts w:ascii="Arial" w:hAnsi="Arial" w:cs="Arial"/>
                <w:color w:val="000000"/>
                <w:sz w:val="19"/>
                <w:szCs w:val="19"/>
              </w:rPr>
              <w:t>NO</w:t>
            </w:r>
          </w:p>
        </w:tc>
        <w:tc>
          <w:tcPr>
            <w:tcW w:w="3544" w:type="dxa"/>
            <w:shd w:val="clear" w:color="auto" w:fill="auto"/>
          </w:tcPr>
          <w:p w:rsidR="000B1ADE" w:rsidRPr="00FF2999" w:rsidRDefault="000B1ADE" w:rsidP="00FF2999">
            <w:pPr>
              <w:spacing w:before="100" w:beforeAutospacing="1" w:after="100" w:afterAutospacing="1"/>
              <w:ind w:firstLine="0"/>
              <w:jc w:val="left"/>
              <w:rPr>
                <w:rFonts w:ascii="Arial" w:hAnsi="Arial" w:cs="Arial"/>
                <w:color w:val="000000"/>
                <w:sz w:val="19"/>
                <w:szCs w:val="19"/>
              </w:rPr>
            </w:pPr>
          </w:p>
        </w:tc>
      </w:tr>
      <w:tr w:rsidR="000B1ADE" w:rsidRPr="00FF2999" w:rsidTr="009958BE">
        <w:tc>
          <w:tcPr>
            <w:tcW w:w="2235" w:type="dxa"/>
            <w:shd w:val="clear" w:color="auto" w:fill="auto"/>
          </w:tcPr>
          <w:p w:rsidR="000B1ADE" w:rsidRPr="00D64DD5" w:rsidRDefault="000B1ADE" w:rsidP="009958BE">
            <w:pPr>
              <w:ind w:firstLine="0"/>
            </w:pPr>
            <w:r w:rsidRPr="00FF2999">
              <w:rPr>
                <w:b/>
              </w:rPr>
              <w:t>P/CL012_FEEyT_D009</w:t>
            </w:r>
          </w:p>
        </w:tc>
        <w:tc>
          <w:tcPr>
            <w:tcW w:w="3260" w:type="dxa"/>
          </w:tcPr>
          <w:p w:rsidR="000B1ADE" w:rsidRPr="00FF2999" w:rsidRDefault="000B1ADE" w:rsidP="00FF2999">
            <w:pPr>
              <w:spacing w:before="100" w:beforeAutospacing="1" w:after="100" w:afterAutospacing="1"/>
              <w:ind w:firstLine="0"/>
              <w:jc w:val="left"/>
              <w:rPr>
                <w:rFonts w:ascii="Arial" w:hAnsi="Arial" w:cs="Arial"/>
                <w:color w:val="000000"/>
                <w:sz w:val="19"/>
                <w:szCs w:val="19"/>
              </w:rPr>
            </w:pPr>
            <w:r w:rsidRPr="00D64DD5">
              <w:t>Resolución del Decano relativa a la reclamación presentada</w:t>
            </w:r>
          </w:p>
        </w:tc>
        <w:tc>
          <w:tcPr>
            <w:tcW w:w="1417" w:type="dxa"/>
            <w:shd w:val="clear" w:color="auto" w:fill="auto"/>
          </w:tcPr>
          <w:p w:rsidR="000B1ADE" w:rsidRPr="00FF2999" w:rsidRDefault="000B1ADE" w:rsidP="009958BE">
            <w:pPr>
              <w:spacing w:before="100" w:beforeAutospacing="1" w:after="100" w:afterAutospacing="1"/>
              <w:ind w:firstLine="0"/>
              <w:jc w:val="center"/>
              <w:rPr>
                <w:rFonts w:ascii="Arial" w:hAnsi="Arial" w:cs="Arial"/>
                <w:color w:val="000000"/>
                <w:sz w:val="19"/>
                <w:szCs w:val="19"/>
              </w:rPr>
            </w:pPr>
            <w:r w:rsidRPr="00FF2999">
              <w:rPr>
                <w:rFonts w:ascii="Arial" w:hAnsi="Arial" w:cs="Arial"/>
                <w:color w:val="000000"/>
                <w:sz w:val="19"/>
                <w:szCs w:val="19"/>
              </w:rPr>
              <w:t>SI</w:t>
            </w:r>
          </w:p>
        </w:tc>
        <w:tc>
          <w:tcPr>
            <w:tcW w:w="3544" w:type="dxa"/>
            <w:shd w:val="clear" w:color="auto" w:fill="auto"/>
          </w:tcPr>
          <w:p w:rsidR="000B1ADE" w:rsidRPr="009958BE" w:rsidRDefault="006B19AE" w:rsidP="00BD2157">
            <w:pPr>
              <w:spacing w:before="100" w:beforeAutospacing="1" w:after="100" w:afterAutospacing="1"/>
              <w:ind w:firstLine="0"/>
              <w:jc w:val="left"/>
              <w:rPr>
                <w:b/>
              </w:rPr>
            </w:pPr>
            <w:r>
              <w:rPr>
                <w:rStyle w:val="Textoennegrita"/>
                <w:b w:val="0"/>
                <w:shd w:val="clear" w:color="auto" w:fill="FFFFFF"/>
              </w:rPr>
              <w:t>Sistema de gestión documental</w:t>
            </w:r>
            <w:r w:rsidRPr="009958BE">
              <w:rPr>
                <w:rStyle w:val="Textoennegrita"/>
                <w:b w:val="0"/>
                <w:shd w:val="clear" w:color="auto" w:fill="FFFFFF"/>
              </w:rPr>
              <w:t xml:space="preserve"> </w:t>
            </w:r>
            <w:r>
              <w:rPr>
                <w:rStyle w:val="Textoennegrita"/>
                <w:b w:val="0"/>
                <w:shd w:val="clear" w:color="auto" w:fill="FFFFFF"/>
              </w:rPr>
              <w:t>AUDIT</w:t>
            </w:r>
            <w:r w:rsidRPr="009958BE">
              <w:rPr>
                <w:rStyle w:val="Textoennegrita"/>
                <w:b w:val="0"/>
                <w:shd w:val="clear" w:color="auto" w:fill="FFFFFF"/>
              </w:rPr>
              <w:t xml:space="preserve"> </w:t>
            </w:r>
            <w:r>
              <w:t>P/CL012_PROCESO DE RECLAMACIONES FEEYT.</w:t>
            </w:r>
          </w:p>
        </w:tc>
      </w:tr>
      <w:tr w:rsidR="000B1ADE" w:rsidRPr="00FF2999" w:rsidTr="009958BE">
        <w:tc>
          <w:tcPr>
            <w:tcW w:w="2235" w:type="dxa"/>
            <w:shd w:val="clear" w:color="auto" w:fill="auto"/>
          </w:tcPr>
          <w:p w:rsidR="000B1ADE" w:rsidRPr="00D64DD5" w:rsidRDefault="000B1ADE" w:rsidP="009958BE">
            <w:pPr>
              <w:spacing w:before="100"/>
              <w:ind w:firstLine="0"/>
            </w:pPr>
            <w:r w:rsidRPr="00FF2999">
              <w:rPr>
                <w:b/>
              </w:rPr>
              <w:t>P/CL012_FEEyT_D0010</w:t>
            </w:r>
          </w:p>
        </w:tc>
        <w:tc>
          <w:tcPr>
            <w:tcW w:w="3260" w:type="dxa"/>
          </w:tcPr>
          <w:p w:rsidR="000B1ADE" w:rsidRPr="00FF2999" w:rsidRDefault="000B1ADE" w:rsidP="00FF2999">
            <w:pPr>
              <w:spacing w:before="100" w:beforeAutospacing="1" w:after="100" w:afterAutospacing="1"/>
              <w:ind w:firstLine="0"/>
              <w:jc w:val="left"/>
              <w:rPr>
                <w:rFonts w:ascii="Arial" w:hAnsi="Arial" w:cs="Arial"/>
                <w:color w:val="000000"/>
                <w:sz w:val="19"/>
                <w:szCs w:val="19"/>
              </w:rPr>
            </w:pPr>
            <w:r w:rsidRPr="00D64DD5">
              <w:t>Informe sobre la gestión de las reclamaciones del centro</w:t>
            </w:r>
          </w:p>
        </w:tc>
        <w:tc>
          <w:tcPr>
            <w:tcW w:w="1417" w:type="dxa"/>
            <w:shd w:val="clear" w:color="auto" w:fill="auto"/>
          </w:tcPr>
          <w:p w:rsidR="000B1ADE" w:rsidRPr="00FF2999" w:rsidRDefault="000B1ADE" w:rsidP="009958BE">
            <w:pPr>
              <w:spacing w:before="100" w:beforeAutospacing="1" w:after="100" w:afterAutospacing="1"/>
              <w:ind w:firstLine="0"/>
              <w:jc w:val="center"/>
              <w:rPr>
                <w:rFonts w:ascii="Arial" w:hAnsi="Arial" w:cs="Arial"/>
                <w:color w:val="000000"/>
                <w:sz w:val="19"/>
                <w:szCs w:val="19"/>
              </w:rPr>
            </w:pPr>
            <w:r w:rsidRPr="00FF2999">
              <w:rPr>
                <w:rFonts w:ascii="Arial" w:hAnsi="Arial" w:cs="Arial"/>
                <w:color w:val="000000"/>
                <w:sz w:val="19"/>
                <w:szCs w:val="19"/>
              </w:rPr>
              <w:t>SI</w:t>
            </w:r>
          </w:p>
        </w:tc>
        <w:tc>
          <w:tcPr>
            <w:tcW w:w="3544" w:type="dxa"/>
            <w:shd w:val="clear" w:color="auto" w:fill="auto"/>
          </w:tcPr>
          <w:p w:rsidR="000B1ADE" w:rsidRPr="009958BE" w:rsidRDefault="006B19AE" w:rsidP="00BD2157">
            <w:pPr>
              <w:spacing w:before="100" w:beforeAutospacing="1" w:after="100" w:afterAutospacing="1"/>
              <w:ind w:firstLine="0"/>
              <w:jc w:val="left"/>
              <w:rPr>
                <w:b/>
              </w:rPr>
            </w:pPr>
            <w:r>
              <w:rPr>
                <w:rStyle w:val="Textoennegrita"/>
                <w:b w:val="0"/>
                <w:shd w:val="clear" w:color="auto" w:fill="FFFFFF"/>
              </w:rPr>
              <w:t>Sistema de gestión documental</w:t>
            </w:r>
            <w:r w:rsidRPr="009958BE">
              <w:rPr>
                <w:rStyle w:val="Textoennegrita"/>
                <w:b w:val="0"/>
                <w:shd w:val="clear" w:color="auto" w:fill="FFFFFF"/>
              </w:rPr>
              <w:t xml:space="preserve"> </w:t>
            </w:r>
            <w:r>
              <w:rPr>
                <w:rStyle w:val="Textoennegrita"/>
                <w:b w:val="0"/>
                <w:shd w:val="clear" w:color="auto" w:fill="FFFFFF"/>
              </w:rPr>
              <w:t>AUDIT</w:t>
            </w:r>
            <w:r w:rsidRPr="009958BE">
              <w:rPr>
                <w:rStyle w:val="Textoennegrita"/>
                <w:b w:val="0"/>
                <w:shd w:val="clear" w:color="auto" w:fill="FFFFFF"/>
              </w:rPr>
              <w:t xml:space="preserve"> </w:t>
            </w:r>
            <w:r>
              <w:t>P/CL012_PROCESO DE RECLAMACIONES FEEYT.</w:t>
            </w:r>
          </w:p>
        </w:tc>
      </w:tr>
    </w:tbl>
    <w:p w:rsidR="00193735" w:rsidRDefault="00D34430" w:rsidP="00D34430">
      <w:pPr>
        <w:pStyle w:val="Ttulo1"/>
      </w:pPr>
      <w:bookmarkStart w:id="7" w:name="_Toc436217534"/>
      <w:bookmarkStart w:id="8" w:name="_Toc436217680"/>
      <w:r>
        <w:t>INDICADORES DEL PROCESO</w:t>
      </w:r>
      <w:bookmarkEnd w:id="7"/>
      <w:bookmarkEnd w:id="8"/>
    </w:p>
    <w:p w:rsidR="00D34430" w:rsidRPr="00B30CFE" w:rsidRDefault="00D34430" w:rsidP="00D34430">
      <w:pPr>
        <w:ind w:firstLine="709"/>
        <w:rPr>
          <w:rFonts w:ascii="Times New Roman" w:hAnsi="Times New Roman"/>
          <w:sz w:val="24"/>
          <w:szCs w:val="24"/>
          <w:lang w:val="es-ES_tradnl"/>
        </w:rPr>
      </w:pPr>
      <w:r w:rsidRPr="00B30CFE">
        <w:rPr>
          <w:rFonts w:ascii="Times New Roman" w:hAnsi="Times New Roman"/>
          <w:sz w:val="24"/>
          <w:szCs w:val="24"/>
          <w:lang w:val="es-ES_tradnl"/>
        </w:rPr>
        <w:t xml:space="preserve">A continuación se analizan los indicadores del Proceso de Reclamaciones, como puede observarse en la tabla siguiente, se han resulto todas las reclamaciones recibidas, sin necesidad de nombrar a ningún tribunal. El tiempo medio de respuesta a esas reclamaciones ha sido de tres meses. </w:t>
      </w:r>
    </w:p>
    <w:p w:rsidR="00D34430" w:rsidRPr="00D34430" w:rsidRDefault="00AC7E65" w:rsidP="00D34430">
      <w:pPr>
        <w:ind w:firstLine="0"/>
        <w:rPr>
          <w:lang w:val="es-ES_tradnl"/>
        </w:rPr>
      </w:pPr>
      <w:r>
        <w:rPr>
          <w:rFonts w:ascii="Times New Roman" w:hAnsi="Times New Roman"/>
          <w:sz w:val="24"/>
          <w:szCs w:val="24"/>
          <w:lang w:val="es-ES_tradn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134"/>
      </w:tblGrid>
      <w:tr w:rsidR="00AA3C0F" w:rsidRPr="00FF2999" w:rsidTr="00B30CFE">
        <w:trPr>
          <w:tblHeader/>
          <w:jc w:val="center"/>
        </w:trPr>
        <w:tc>
          <w:tcPr>
            <w:tcW w:w="6912" w:type="dxa"/>
            <w:gridSpan w:val="2"/>
            <w:shd w:val="clear" w:color="auto" w:fill="4F6228"/>
          </w:tcPr>
          <w:p w:rsidR="00AA3C0F" w:rsidRPr="006769B5" w:rsidRDefault="00AA3C0F" w:rsidP="00AA3C0F">
            <w:pPr>
              <w:spacing w:before="100" w:beforeAutospacing="1" w:after="100" w:afterAutospacing="1"/>
              <w:ind w:firstLine="0"/>
              <w:jc w:val="center"/>
              <w:rPr>
                <w:rFonts w:ascii="Arial" w:hAnsi="Arial" w:cs="Arial"/>
                <w:b/>
                <w:color w:val="FFFFFF"/>
                <w:sz w:val="19"/>
                <w:szCs w:val="19"/>
                <w:lang w:val="es-ES_tradnl"/>
              </w:rPr>
            </w:pPr>
            <w:r w:rsidRPr="006769B5">
              <w:rPr>
                <w:rFonts w:ascii="Arial" w:hAnsi="Arial" w:cs="Arial"/>
                <w:b/>
                <w:color w:val="FFFFFF"/>
                <w:sz w:val="19"/>
                <w:szCs w:val="19"/>
              </w:rPr>
              <w:t>Análisis de los Indicadores del Proceso de Reclamaciones</w:t>
            </w:r>
          </w:p>
        </w:tc>
      </w:tr>
      <w:tr w:rsidR="00AA3C0F" w:rsidRPr="00FF2999" w:rsidTr="00B30CFE">
        <w:trPr>
          <w:tblHeader/>
          <w:jc w:val="center"/>
        </w:trPr>
        <w:tc>
          <w:tcPr>
            <w:tcW w:w="5778" w:type="dxa"/>
            <w:shd w:val="clear" w:color="auto" w:fill="4F6228"/>
          </w:tcPr>
          <w:p w:rsidR="00AA3C0F" w:rsidRPr="006769B5" w:rsidRDefault="00AA3C0F" w:rsidP="00AA3C0F">
            <w:pPr>
              <w:spacing w:before="100" w:beforeAutospacing="1" w:after="100" w:afterAutospacing="1"/>
              <w:ind w:firstLine="0"/>
              <w:jc w:val="center"/>
              <w:rPr>
                <w:rFonts w:ascii="Arial" w:hAnsi="Arial" w:cs="Arial"/>
                <w:b/>
                <w:color w:val="FFFFFF"/>
                <w:sz w:val="19"/>
                <w:szCs w:val="19"/>
                <w:lang w:val="es-ES_tradnl"/>
              </w:rPr>
            </w:pPr>
            <w:r w:rsidRPr="006769B5">
              <w:rPr>
                <w:rFonts w:ascii="Arial" w:hAnsi="Arial" w:cs="Arial"/>
                <w:b/>
                <w:color w:val="FFFFFF"/>
                <w:sz w:val="19"/>
                <w:szCs w:val="19"/>
                <w:lang w:val="es-ES_tradnl"/>
              </w:rPr>
              <w:t>Denominación</w:t>
            </w:r>
          </w:p>
        </w:tc>
        <w:tc>
          <w:tcPr>
            <w:tcW w:w="1134" w:type="dxa"/>
            <w:shd w:val="clear" w:color="auto" w:fill="4F6228"/>
          </w:tcPr>
          <w:p w:rsidR="00AA3C0F" w:rsidRPr="006769B5" w:rsidRDefault="00AA3C0F" w:rsidP="00FF2999">
            <w:pPr>
              <w:spacing w:before="100" w:beforeAutospacing="1" w:after="100" w:afterAutospacing="1"/>
              <w:ind w:firstLine="0"/>
              <w:jc w:val="left"/>
              <w:rPr>
                <w:rFonts w:ascii="Arial" w:hAnsi="Arial" w:cs="Arial"/>
                <w:b/>
                <w:color w:val="FFFFFF"/>
                <w:sz w:val="19"/>
                <w:szCs w:val="19"/>
                <w:lang w:val="es-ES_tradnl"/>
              </w:rPr>
            </w:pPr>
            <w:r w:rsidRPr="006769B5">
              <w:rPr>
                <w:rFonts w:ascii="Arial" w:hAnsi="Arial" w:cs="Arial"/>
                <w:b/>
                <w:color w:val="FFFFFF"/>
                <w:sz w:val="19"/>
                <w:szCs w:val="19"/>
                <w:lang w:val="es-ES_tradnl"/>
              </w:rPr>
              <w:t>2014/2015</w:t>
            </w:r>
          </w:p>
        </w:tc>
      </w:tr>
      <w:tr w:rsidR="00F12075" w:rsidRPr="00FF2999" w:rsidTr="00AA3C0F">
        <w:trPr>
          <w:jc w:val="center"/>
        </w:trPr>
        <w:tc>
          <w:tcPr>
            <w:tcW w:w="5778" w:type="dxa"/>
            <w:shd w:val="clear" w:color="auto" w:fill="auto"/>
          </w:tcPr>
          <w:p w:rsidR="00F12075" w:rsidRPr="00FF2999" w:rsidRDefault="00F12075" w:rsidP="00AA3C0F">
            <w:pPr>
              <w:pStyle w:val="Prrafodelista"/>
              <w:ind w:left="0" w:firstLine="0"/>
              <w:rPr>
                <w:lang w:val="es-ES_tradnl"/>
              </w:rPr>
            </w:pPr>
            <w:r w:rsidRPr="00FF2999">
              <w:rPr>
                <w:lang w:val="es-ES_tradnl"/>
              </w:rPr>
              <w:t>Número de reclamaciones recibidas.</w:t>
            </w:r>
          </w:p>
        </w:tc>
        <w:tc>
          <w:tcPr>
            <w:tcW w:w="1134" w:type="dxa"/>
            <w:shd w:val="clear" w:color="auto" w:fill="auto"/>
          </w:tcPr>
          <w:p w:rsidR="00F12075" w:rsidRPr="00FF2999" w:rsidRDefault="00AC7E65" w:rsidP="00AA3C0F">
            <w:pPr>
              <w:spacing w:before="100" w:beforeAutospacing="1" w:after="100" w:afterAutospacing="1"/>
              <w:ind w:firstLine="0"/>
              <w:jc w:val="center"/>
              <w:rPr>
                <w:rFonts w:ascii="Arial" w:hAnsi="Arial" w:cs="Arial"/>
                <w:color w:val="000000"/>
                <w:sz w:val="19"/>
                <w:szCs w:val="19"/>
                <w:lang w:val="es-ES_tradnl"/>
              </w:rPr>
            </w:pPr>
            <w:r>
              <w:rPr>
                <w:rFonts w:ascii="Arial" w:hAnsi="Arial" w:cs="Arial"/>
                <w:color w:val="000000"/>
                <w:sz w:val="19"/>
                <w:szCs w:val="19"/>
                <w:lang w:val="es-ES_tradnl"/>
              </w:rPr>
              <w:t>5</w:t>
            </w:r>
          </w:p>
        </w:tc>
      </w:tr>
      <w:tr w:rsidR="00F12075" w:rsidRPr="00FF2999" w:rsidTr="00AA3C0F">
        <w:trPr>
          <w:jc w:val="center"/>
        </w:trPr>
        <w:tc>
          <w:tcPr>
            <w:tcW w:w="5778" w:type="dxa"/>
            <w:shd w:val="clear" w:color="auto" w:fill="auto"/>
          </w:tcPr>
          <w:p w:rsidR="00F12075" w:rsidRPr="00FF2999" w:rsidRDefault="00F12075" w:rsidP="00AA3C0F">
            <w:pPr>
              <w:pStyle w:val="Prrafodelista"/>
              <w:ind w:left="0" w:firstLine="0"/>
              <w:rPr>
                <w:lang w:val="es-ES_tradnl"/>
              </w:rPr>
            </w:pPr>
            <w:r w:rsidRPr="00FF2999">
              <w:rPr>
                <w:lang w:val="es-ES_tradnl"/>
              </w:rPr>
              <w:lastRenderedPageBreak/>
              <w:t>Número de reclamaciones aceptadas.</w:t>
            </w:r>
          </w:p>
        </w:tc>
        <w:tc>
          <w:tcPr>
            <w:tcW w:w="1134" w:type="dxa"/>
            <w:shd w:val="clear" w:color="auto" w:fill="auto"/>
          </w:tcPr>
          <w:p w:rsidR="00F12075" w:rsidRPr="00FF2999" w:rsidRDefault="00AC7E65" w:rsidP="00AA3C0F">
            <w:pPr>
              <w:spacing w:before="100" w:beforeAutospacing="1" w:after="100" w:afterAutospacing="1"/>
              <w:ind w:firstLine="0"/>
              <w:jc w:val="center"/>
              <w:rPr>
                <w:rFonts w:ascii="Arial" w:hAnsi="Arial" w:cs="Arial"/>
                <w:color w:val="000000"/>
                <w:sz w:val="19"/>
                <w:szCs w:val="19"/>
                <w:lang w:val="es-ES_tradnl"/>
              </w:rPr>
            </w:pPr>
            <w:r>
              <w:rPr>
                <w:rFonts w:ascii="Arial" w:hAnsi="Arial" w:cs="Arial"/>
                <w:color w:val="000000"/>
                <w:sz w:val="19"/>
                <w:szCs w:val="19"/>
                <w:lang w:val="es-ES_tradnl"/>
              </w:rPr>
              <w:t>5</w:t>
            </w:r>
          </w:p>
        </w:tc>
      </w:tr>
      <w:tr w:rsidR="00F12075" w:rsidRPr="00FF2999" w:rsidTr="00AA3C0F">
        <w:trPr>
          <w:jc w:val="center"/>
        </w:trPr>
        <w:tc>
          <w:tcPr>
            <w:tcW w:w="5778" w:type="dxa"/>
            <w:shd w:val="clear" w:color="auto" w:fill="auto"/>
          </w:tcPr>
          <w:p w:rsidR="00F12075" w:rsidRPr="00FF2999" w:rsidRDefault="00F12075" w:rsidP="00AA3C0F">
            <w:pPr>
              <w:pStyle w:val="Prrafodelista"/>
              <w:ind w:left="0" w:firstLine="0"/>
              <w:rPr>
                <w:lang w:val="es-ES_tradnl"/>
              </w:rPr>
            </w:pPr>
            <w:r w:rsidRPr="00FF2999">
              <w:rPr>
                <w:lang w:val="es-ES_tradnl"/>
              </w:rPr>
              <w:t>Número de reclamaciones resueltas.</w:t>
            </w:r>
          </w:p>
        </w:tc>
        <w:tc>
          <w:tcPr>
            <w:tcW w:w="1134" w:type="dxa"/>
            <w:shd w:val="clear" w:color="auto" w:fill="auto"/>
          </w:tcPr>
          <w:p w:rsidR="00F12075" w:rsidRPr="00FF2999" w:rsidRDefault="00AC7E65" w:rsidP="00AA3C0F">
            <w:pPr>
              <w:spacing w:before="100" w:beforeAutospacing="1" w:after="100" w:afterAutospacing="1"/>
              <w:ind w:firstLine="0"/>
              <w:jc w:val="center"/>
              <w:rPr>
                <w:rFonts w:ascii="Arial" w:hAnsi="Arial" w:cs="Arial"/>
                <w:color w:val="000000"/>
                <w:sz w:val="19"/>
                <w:szCs w:val="19"/>
                <w:lang w:val="es-ES_tradnl"/>
              </w:rPr>
            </w:pPr>
            <w:r>
              <w:rPr>
                <w:rFonts w:ascii="Arial" w:hAnsi="Arial" w:cs="Arial"/>
                <w:color w:val="000000"/>
                <w:sz w:val="19"/>
                <w:szCs w:val="19"/>
                <w:lang w:val="es-ES_tradnl"/>
              </w:rPr>
              <w:t>5</w:t>
            </w:r>
          </w:p>
        </w:tc>
      </w:tr>
      <w:tr w:rsidR="00F12075" w:rsidRPr="00FF2999" w:rsidTr="00AA3C0F">
        <w:trPr>
          <w:jc w:val="center"/>
        </w:trPr>
        <w:tc>
          <w:tcPr>
            <w:tcW w:w="5778" w:type="dxa"/>
            <w:shd w:val="clear" w:color="auto" w:fill="auto"/>
          </w:tcPr>
          <w:p w:rsidR="00F12075" w:rsidRPr="00FF2999" w:rsidRDefault="00F12075" w:rsidP="00AA3C0F">
            <w:pPr>
              <w:pStyle w:val="Prrafodelista"/>
              <w:ind w:left="0" w:firstLine="0"/>
              <w:rPr>
                <w:lang w:val="es-ES_tradnl"/>
              </w:rPr>
            </w:pPr>
            <w:r w:rsidRPr="00FF2999">
              <w:rPr>
                <w:lang w:val="es-ES_tradnl"/>
              </w:rPr>
              <w:t>Número de reclamaciones que han necesitado el nombramiento de un tribunal.</w:t>
            </w:r>
          </w:p>
        </w:tc>
        <w:tc>
          <w:tcPr>
            <w:tcW w:w="1134" w:type="dxa"/>
            <w:shd w:val="clear" w:color="auto" w:fill="auto"/>
          </w:tcPr>
          <w:p w:rsidR="00F12075" w:rsidRPr="00FF2999" w:rsidRDefault="00F12075" w:rsidP="00AA3C0F">
            <w:pPr>
              <w:spacing w:before="100" w:beforeAutospacing="1" w:after="100" w:afterAutospacing="1"/>
              <w:ind w:firstLine="0"/>
              <w:jc w:val="center"/>
              <w:rPr>
                <w:rFonts w:ascii="Arial" w:hAnsi="Arial" w:cs="Arial"/>
                <w:color w:val="000000"/>
                <w:sz w:val="19"/>
                <w:szCs w:val="19"/>
                <w:lang w:val="es-ES_tradnl"/>
              </w:rPr>
            </w:pPr>
            <w:r w:rsidRPr="00FF2999">
              <w:rPr>
                <w:rFonts w:ascii="Arial" w:hAnsi="Arial" w:cs="Arial"/>
                <w:color w:val="000000"/>
                <w:sz w:val="19"/>
                <w:szCs w:val="19"/>
                <w:lang w:val="es-ES_tradnl"/>
              </w:rPr>
              <w:t>0</w:t>
            </w:r>
          </w:p>
        </w:tc>
      </w:tr>
      <w:tr w:rsidR="00F12075" w:rsidRPr="00FF2999" w:rsidTr="00AA3C0F">
        <w:trPr>
          <w:jc w:val="center"/>
        </w:trPr>
        <w:tc>
          <w:tcPr>
            <w:tcW w:w="5778" w:type="dxa"/>
            <w:shd w:val="clear" w:color="auto" w:fill="auto"/>
          </w:tcPr>
          <w:p w:rsidR="00F12075" w:rsidRPr="00FF2999" w:rsidRDefault="00F12075" w:rsidP="00AA3C0F">
            <w:pPr>
              <w:pStyle w:val="Prrafodelista"/>
              <w:ind w:left="0" w:firstLine="0"/>
              <w:rPr>
                <w:lang w:val="es-ES_tradnl"/>
              </w:rPr>
            </w:pPr>
            <w:r w:rsidRPr="00FF2999">
              <w:rPr>
                <w:lang w:val="es-ES_tradnl"/>
              </w:rPr>
              <w:t>Tiempo medio de respuesta a las reclamaciones.</w:t>
            </w:r>
          </w:p>
        </w:tc>
        <w:tc>
          <w:tcPr>
            <w:tcW w:w="1134" w:type="dxa"/>
            <w:shd w:val="clear" w:color="auto" w:fill="auto"/>
          </w:tcPr>
          <w:p w:rsidR="00F12075" w:rsidRPr="00FF2999" w:rsidRDefault="00F12075" w:rsidP="00AA3C0F">
            <w:pPr>
              <w:spacing w:before="100" w:beforeAutospacing="1" w:after="100" w:afterAutospacing="1"/>
              <w:ind w:firstLine="0"/>
              <w:jc w:val="center"/>
              <w:rPr>
                <w:rFonts w:ascii="Arial" w:hAnsi="Arial" w:cs="Arial"/>
                <w:color w:val="000000"/>
                <w:sz w:val="19"/>
                <w:szCs w:val="19"/>
                <w:lang w:val="es-ES_tradnl"/>
              </w:rPr>
            </w:pPr>
            <w:r w:rsidRPr="00FF2999">
              <w:rPr>
                <w:rFonts w:ascii="Arial" w:hAnsi="Arial" w:cs="Arial"/>
                <w:color w:val="000000"/>
                <w:sz w:val="19"/>
                <w:szCs w:val="19"/>
                <w:lang w:val="es-ES_tradnl"/>
              </w:rPr>
              <w:t>3 meses</w:t>
            </w:r>
          </w:p>
        </w:tc>
      </w:tr>
    </w:tbl>
    <w:p w:rsidR="00C442BD" w:rsidRDefault="00AA3C0F" w:rsidP="006769B5">
      <w:pPr>
        <w:pStyle w:val="Ttulo1"/>
      </w:pPr>
      <w:bookmarkStart w:id="9" w:name="_Toc436217535"/>
      <w:bookmarkStart w:id="10" w:name="_Toc436217681"/>
      <w:r>
        <w:t>CUMPLIMIENTO  DEL PLAN DE MEJORA DEL CURSO ANTERIOR</w:t>
      </w:r>
      <w:bookmarkEnd w:id="9"/>
      <w:bookmarkEnd w:id="10"/>
    </w:p>
    <w:p w:rsidR="006769B5" w:rsidRDefault="006769B5" w:rsidP="006769B5">
      <w:pPr>
        <w:rPr>
          <w:rFonts w:ascii="Times New Roman" w:hAnsi="Times New Roman"/>
          <w:sz w:val="24"/>
          <w:szCs w:val="24"/>
          <w:lang w:val="es-ES_tradnl"/>
        </w:rPr>
      </w:pPr>
      <w:r>
        <w:rPr>
          <w:rFonts w:ascii="Times New Roman" w:hAnsi="Times New Roman"/>
          <w:sz w:val="24"/>
          <w:szCs w:val="24"/>
          <w:lang w:val="es-ES_tradnl"/>
        </w:rPr>
        <w:t>Aunque este documento es el primer Informe sobre la Gestión de Reclamaci</w:t>
      </w:r>
      <w:r w:rsidR="00B30CFE">
        <w:rPr>
          <w:rFonts w:ascii="Times New Roman" w:hAnsi="Times New Roman"/>
          <w:sz w:val="24"/>
          <w:szCs w:val="24"/>
          <w:lang w:val="es-ES_tradnl"/>
        </w:rPr>
        <w:t xml:space="preserve">ones de la </w:t>
      </w:r>
      <w:proofErr w:type="spellStart"/>
      <w:r w:rsidR="00B30CFE">
        <w:rPr>
          <w:rFonts w:ascii="Times New Roman" w:hAnsi="Times New Roman"/>
          <w:sz w:val="24"/>
          <w:szCs w:val="24"/>
          <w:lang w:val="es-ES_tradnl"/>
        </w:rPr>
        <w:t>FEEyT</w:t>
      </w:r>
      <w:proofErr w:type="spellEnd"/>
      <w:r w:rsidR="00B30CFE">
        <w:rPr>
          <w:rFonts w:ascii="Times New Roman" w:hAnsi="Times New Roman"/>
          <w:sz w:val="24"/>
          <w:szCs w:val="24"/>
          <w:lang w:val="es-ES_tradnl"/>
        </w:rPr>
        <w:t xml:space="preserve"> que se elabor</w:t>
      </w:r>
      <w:r>
        <w:rPr>
          <w:rFonts w:ascii="Times New Roman" w:hAnsi="Times New Roman"/>
          <w:sz w:val="24"/>
          <w:szCs w:val="24"/>
          <w:lang w:val="es-ES_tradnl"/>
        </w:rPr>
        <w:t>a, en la pasada Memoria Anual de Calidad realizada por la RSIGC del Centro se propusieron una serie de mejoras que como se puede observar en la siguiente tabla se han implantado con éxito debido a la implantación del proceso.</w:t>
      </w:r>
    </w:p>
    <w:p w:rsidR="006769B5" w:rsidRDefault="006769B5" w:rsidP="006769B5">
      <w:pPr>
        <w:rPr>
          <w:rFonts w:ascii="Times New Roman" w:hAnsi="Times New Roman"/>
          <w:sz w:val="24"/>
          <w:szCs w:val="24"/>
          <w:lang w:val="es-ES_tradn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2978"/>
        <w:gridCol w:w="1134"/>
        <w:gridCol w:w="1701"/>
        <w:gridCol w:w="992"/>
        <w:gridCol w:w="2693"/>
      </w:tblGrid>
      <w:tr w:rsidR="006769B5" w:rsidRPr="002914F1" w:rsidTr="00EA539A">
        <w:tc>
          <w:tcPr>
            <w:tcW w:w="391" w:type="dxa"/>
            <w:vMerge w:val="restart"/>
            <w:shd w:val="clear" w:color="auto" w:fill="C4BC96"/>
            <w:vAlign w:val="center"/>
          </w:tcPr>
          <w:p w:rsidR="006769B5" w:rsidRPr="002914F1" w:rsidRDefault="006769B5" w:rsidP="00EA539A">
            <w:pPr>
              <w:pStyle w:val="EstiloEstiloArialNarrow11ptJustificadoPrimeralnea0cm"/>
              <w:ind w:firstLine="0"/>
              <w:jc w:val="center"/>
              <w:rPr>
                <w:rFonts w:ascii="Times New Roman" w:hAnsi="Times New Roman"/>
                <w:b/>
                <w:szCs w:val="24"/>
                <w:lang w:val="es-ES_tradnl"/>
              </w:rPr>
            </w:pPr>
          </w:p>
        </w:tc>
        <w:tc>
          <w:tcPr>
            <w:tcW w:w="2978" w:type="dxa"/>
            <w:vMerge w:val="restart"/>
            <w:shd w:val="clear" w:color="auto" w:fill="C4BC96"/>
            <w:vAlign w:val="center"/>
          </w:tcPr>
          <w:p w:rsidR="006769B5" w:rsidRPr="002914F1" w:rsidRDefault="006769B5" w:rsidP="00EA539A">
            <w:pPr>
              <w:pStyle w:val="EstiloEstiloArialNarrow11ptJustificadoPrimeralnea0cm"/>
              <w:ind w:firstLine="0"/>
              <w:jc w:val="center"/>
              <w:rPr>
                <w:rFonts w:ascii="Times New Roman" w:hAnsi="Times New Roman"/>
                <w:b/>
                <w:szCs w:val="24"/>
                <w:lang w:val="es-ES_tradnl"/>
              </w:rPr>
            </w:pPr>
            <w:r w:rsidRPr="002914F1">
              <w:rPr>
                <w:rFonts w:ascii="Times New Roman" w:hAnsi="Times New Roman"/>
                <w:b/>
                <w:szCs w:val="24"/>
                <w:lang w:val="es-ES_tradnl"/>
              </w:rPr>
              <w:t>Acción de Mejora</w:t>
            </w:r>
          </w:p>
        </w:tc>
        <w:tc>
          <w:tcPr>
            <w:tcW w:w="3827" w:type="dxa"/>
            <w:gridSpan w:val="3"/>
            <w:shd w:val="clear" w:color="auto" w:fill="C4BC96"/>
            <w:vAlign w:val="center"/>
          </w:tcPr>
          <w:p w:rsidR="006769B5" w:rsidRPr="002914F1" w:rsidRDefault="006769B5" w:rsidP="00EA539A">
            <w:pPr>
              <w:pStyle w:val="EstiloEstiloArialNarrow11ptJustificadoPrimeralnea0cm"/>
              <w:ind w:firstLine="0"/>
              <w:jc w:val="center"/>
              <w:rPr>
                <w:rFonts w:ascii="Times New Roman" w:hAnsi="Times New Roman"/>
                <w:b/>
                <w:szCs w:val="24"/>
                <w:lang w:val="es-ES_tradnl"/>
              </w:rPr>
            </w:pPr>
            <w:r w:rsidRPr="002914F1">
              <w:rPr>
                <w:rFonts w:ascii="Times New Roman" w:hAnsi="Times New Roman"/>
                <w:b/>
                <w:szCs w:val="24"/>
                <w:lang w:val="es-ES_tradnl"/>
              </w:rPr>
              <w:t>¿Implantación?</w:t>
            </w:r>
          </w:p>
        </w:tc>
        <w:tc>
          <w:tcPr>
            <w:tcW w:w="2693" w:type="dxa"/>
            <w:shd w:val="clear" w:color="auto" w:fill="C4BC96"/>
            <w:vAlign w:val="center"/>
          </w:tcPr>
          <w:p w:rsidR="006769B5" w:rsidRPr="002914F1" w:rsidRDefault="006769B5" w:rsidP="00EA539A">
            <w:pPr>
              <w:pStyle w:val="EstiloEstiloArialNarrow11ptJustificadoPrimeralnea0cm"/>
              <w:ind w:firstLine="0"/>
              <w:jc w:val="center"/>
              <w:rPr>
                <w:rFonts w:ascii="Times New Roman" w:hAnsi="Times New Roman"/>
                <w:b/>
                <w:szCs w:val="24"/>
                <w:lang w:val="es-ES_tradnl"/>
              </w:rPr>
            </w:pPr>
            <w:r w:rsidRPr="002914F1">
              <w:rPr>
                <w:rFonts w:ascii="Times New Roman" w:hAnsi="Times New Roman"/>
                <w:b/>
                <w:szCs w:val="24"/>
                <w:lang w:val="es-ES_tradnl"/>
              </w:rPr>
              <w:t>Observaciones</w:t>
            </w:r>
          </w:p>
        </w:tc>
      </w:tr>
      <w:tr w:rsidR="006769B5" w:rsidRPr="002914F1" w:rsidTr="00EA539A">
        <w:tc>
          <w:tcPr>
            <w:tcW w:w="391" w:type="dxa"/>
            <w:vMerge/>
            <w:shd w:val="clear" w:color="auto" w:fill="C4BC96"/>
            <w:vAlign w:val="center"/>
          </w:tcPr>
          <w:p w:rsidR="006769B5" w:rsidRPr="002914F1" w:rsidRDefault="006769B5" w:rsidP="00EA539A">
            <w:pPr>
              <w:pStyle w:val="EstiloEstiloArialNarrow11ptJustificadoPrimeralnea0cm"/>
              <w:ind w:firstLine="0"/>
              <w:jc w:val="center"/>
              <w:rPr>
                <w:rFonts w:ascii="Times New Roman" w:hAnsi="Times New Roman"/>
                <w:b/>
                <w:szCs w:val="24"/>
                <w:lang w:val="es-ES_tradnl"/>
              </w:rPr>
            </w:pPr>
          </w:p>
        </w:tc>
        <w:tc>
          <w:tcPr>
            <w:tcW w:w="2978" w:type="dxa"/>
            <w:vMerge/>
            <w:shd w:val="clear" w:color="auto" w:fill="C4BC96"/>
            <w:vAlign w:val="center"/>
          </w:tcPr>
          <w:p w:rsidR="006769B5" w:rsidRPr="002914F1" w:rsidRDefault="006769B5" w:rsidP="00EA539A">
            <w:pPr>
              <w:pStyle w:val="EstiloEstiloArialNarrow11ptJustificadoPrimeralnea0cm"/>
              <w:ind w:firstLine="0"/>
              <w:jc w:val="center"/>
              <w:rPr>
                <w:rFonts w:ascii="Times New Roman" w:hAnsi="Times New Roman"/>
                <w:b/>
                <w:szCs w:val="24"/>
                <w:lang w:val="es-ES_tradnl"/>
              </w:rPr>
            </w:pPr>
          </w:p>
        </w:tc>
        <w:tc>
          <w:tcPr>
            <w:tcW w:w="1134" w:type="dxa"/>
            <w:shd w:val="clear" w:color="auto" w:fill="C4BC96"/>
            <w:vAlign w:val="center"/>
          </w:tcPr>
          <w:p w:rsidR="006769B5" w:rsidRPr="002914F1" w:rsidRDefault="006769B5" w:rsidP="00EA539A">
            <w:pPr>
              <w:pStyle w:val="EstiloEstiloArialNarrow11ptJustificadoPrimeralnea0cm"/>
              <w:ind w:firstLine="0"/>
              <w:jc w:val="center"/>
              <w:rPr>
                <w:rFonts w:ascii="Times New Roman" w:hAnsi="Times New Roman"/>
                <w:b/>
                <w:szCs w:val="24"/>
                <w:lang w:val="es-ES_tradnl"/>
              </w:rPr>
            </w:pPr>
            <w:r w:rsidRPr="002914F1">
              <w:rPr>
                <w:rFonts w:ascii="Times New Roman" w:hAnsi="Times New Roman"/>
                <w:b/>
                <w:szCs w:val="24"/>
                <w:lang w:val="es-ES_tradnl"/>
              </w:rPr>
              <w:t>Sí</w:t>
            </w:r>
          </w:p>
        </w:tc>
        <w:tc>
          <w:tcPr>
            <w:tcW w:w="1701" w:type="dxa"/>
            <w:shd w:val="clear" w:color="auto" w:fill="C4BC96"/>
            <w:vAlign w:val="center"/>
          </w:tcPr>
          <w:p w:rsidR="006769B5" w:rsidRPr="002914F1" w:rsidRDefault="006769B5" w:rsidP="00EA539A">
            <w:pPr>
              <w:pStyle w:val="EstiloEstiloArialNarrow11ptJustificadoPrimeralnea0cm"/>
              <w:ind w:firstLine="0"/>
              <w:jc w:val="center"/>
              <w:rPr>
                <w:rFonts w:ascii="Times New Roman" w:hAnsi="Times New Roman"/>
                <w:b/>
                <w:szCs w:val="24"/>
                <w:lang w:val="es-ES_tradnl"/>
              </w:rPr>
            </w:pPr>
            <w:r w:rsidRPr="002914F1">
              <w:rPr>
                <w:rFonts w:ascii="Times New Roman" w:hAnsi="Times New Roman"/>
                <w:b/>
                <w:szCs w:val="24"/>
                <w:lang w:val="es-ES_tradnl"/>
              </w:rPr>
              <w:t>Parcialmente</w:t>
            </w:r>
          </w:p>
        </w:tc>
        <w:tc>
          <w:tcPr>
            <w:tcW w:w="992" w:type="dxa"/>
            <w:shd w:val="clear" w:color="auto" w:fill="C4BC96"/>
          </w:tcPr>
          <w:p w:rsidR="006769B5" w:rsidRPr="002914F1" w:rsidRDefault="006769B5" w:rsidP="00EA539A">
            <w:pPr>
              <w:pStyle w:val="EstiloEstiloArialNarrow11ptJustificadoPrimeralnea0cm"/>
              <w:ind w:firstLine="0"/>
              <w:jc w:val="center"/>
              <w:rPr>
                <w:rFonts w:ascii="Times New Roman" w:hAnsi="Times New Roman"/>
                <w:b/>
                <w:szCs w:val="24"/>
                <w:lang w:val="es-ES_tradnl"/>
              </w:rPr>
            </w:pPr>
            <w:r w:rsidRPr="002914F1">
              <w:rPr>
                <w:rFonts w:ascii="Times New Roman" w:hAnsi="Times New Roman"/>
                <w:b/>
                <w:szCs w:val="24"/>
                <w:lang w:val="es-ES_tradnl"/>
              </w:rPr>
              <w:t>No</w:t>
            </w:r>
          </w:p>
        </w:tc>
        <w:tc>
          <w:tcPr>
            <w:tcW w:w="2693" w:type="dxa"/>
            <w:shd w:val="clear" w:color="auto" w:fill="C4BC96"/>
            <w:vAlign w:val="center"/>
          </w:tcPr>
          <w:p w:rsidR="006769B5" w:rsidRPr="002914F1" w:rsidRDefault="006769B5" w:rsidP="00EA539A">
            <w:pPr>
              <w:pStyle w:val="EstiloEstiloArialNarrow11ptJustificadoPrimeralnea0cm"/>
              <w:ind w:firstLine="0"/>
              <w:jc w:val="center"/>
              <w:rPr>
                <w:rFonts w:ascii="Times New Roman" w:hAnsi="Times New Roman"/>
                <w:b/>
                <w:szCs w:val="24"/>
                <w:lang w:val="es-ES_tradnl"/>
              </w:rPr>
            </w:pPr>
          </w:p>
        </w:tc>
      </w:tr>
      <w:tr w:rsidR="006769B5" w:rsidRPr="002914F1" w:rsidTr="00EA539A">
        <w:tc>
          <w:tcPr>
            <w:tcW w:w="391" w:type="dxa"/>
            <w:shd w:val="clear" w:color="auto" w:fill="auto"/>
          </w:tcPr>
          <w:p w:rsidR="006769B5" w:rsidRPr="002914F1" w:rsidRDefault="006769B5" w:rsidP="00EA539A">
            <w:pPr>
              <w:pStyle w:val="EstiloEstiloArialNarrow11ptJustificadoPrimeralnea0cm"/>
              <w:ind w:firstLine="0"/>
              <w:rPr>
                <w:rFonts w:ascii="Times New Roman" w:hAnsi="Times New Roman"/>
                <w:szCs w:val="24"/>
                <w:lang w:val="es-ES_tradnl"/>
              </w:rPr>
            </w:pPr>
            <w:r w:rsidRPr="002914F1">
              <w:rPr>
                <w:rFonts w:ascii="Times New Roman" w:hAnsi="Times New Roman"/>
                <w:szCs w:val="24"/>
                <w:lang w:val="es-ES_tradnl"/>
              </w:rPr>
              <w:t>1</w:t>
            </w:r>
          </w:p>
        </w:tc>
        <w:tc>
          <w:tcPr>
            <w:tcW w:w="2978" w:type="dxa"/>
            <w:shd w:val="clear" w:color="auto" w:fill="auto"/>
          </w:tcPr>
          <w:p w:rsidR="006769B5" w:rsidRPr="002914F1" w:rsidRDefault="006769B5" w:rsidP="00EA539A">
            <w:pPr>
              <w:pStyle w:val="EstiloEstiloArialNarrow11ptJustificadoPrimeralnea0cm"/>
              <w:ind w:firstLine="0"/>
              <w:jc w:val="left"/>
              <w:rPr>
                <w:rFonts w:ascii="Times New Roman" w:hAnsi="Times New Roman"/>
                <w:szCs w:val="24"/>
                <w:lang w:val="es-ES_tradnl"/>
              </w:rPr>
            </w:pPr>
            <w:r>
              <w:rPr>
                <w:rFonts w:ascii="Times New Roman" w:hAnsi="Times New Roman"/>
                <w:szCs w:val="24"/>
                <w:lang w:val="es-ES_tradnl"/>
              </w:rPr>
              <w:t>Implantación del proceso</w:t>
            </w:r>
          </w:p>
        </w:tc>
        <w:tc>
          <w:tcPr>
            <w:tcW w:w="1134" w:type="dxa"/>
            <w:shd w:val="clear" w:color="auto" w:fill="auto"/>
          </w:tcPr>
          <w:p w:rsidR="006769B5" w:rsidRPr="002914F1" w:rsidRDefault="006769B5" w:rsidP="00EA539A">
            <w:pPr>
              <w:pStyle w:val="EstiloEstiloArialNarrow11ptJustificadoPrimeralnea0cm"/>
              <w:ind w:firstLine="0"/>
              <w:jc w:val="center"/>
              <w:rPr>
                <w:rFonts w:ascii="Times New Roman" w:hAnsi="Times New Roman"/>
                <w:szCs w:val="24"/>
                <w:lang w:val="es-ES_tradnl"/>
              </w:rPr>
            </w:pPr>
            <w:r>
              <w:rPr>
                <w:rFonts w:ascii="Times New Roman" w:hAnsi="Times New Roman"/>
                <w:szCs w:val="24"/>
                <w:lang w:val="es-ES_tradnl"/>
              </w:rPr>
              <w:t>X</w:t>
            </w:r>
          </w:p>
        </w:tc>
        <w:tc>
          <w:tcPr>
            <w:tcW w:w="1701" w:type="dxa"/>
            <w:shd w:val="clear" w:color="auto" w:fill="auto"/>
          </w:tcPr>
          <w:p w:rsidR="006769B5" w:rsidRPr="002914F1" w:rsidRDefault="006769B5" w:rsidP="00EA539A">
            <w:pPr>
              <w:pStyle w:val="EstiloEstiloArialNarrow11ptJustificadoPrimeralnea0cm"/>
              <w:ind w:firstLine="0"/>
              <w:jc w:val="center"/>
              <w:rPr>
                <w:rFonts w:ascii="Times New Roman" w:hAnsi="Times New Roman"/>
                <w:szCs w:val="24"/>
                <w:lang w:val="es-ES_tradnl"/>
              </w:rPr>
            </w:pPr>
          </w:p>
        </w:tc>
        <w:tc>
          <w:tcPr>
            <w:tcW w:w="992" w:type="dxa"/>
          </w:tcPr>
          <w:p w:rsidR="006769B5" w:rsidRPr="002914F1" w:rsidRDefault="006769B5" w:rsidP="00EA539A">
            <w:pPr>
              <w:pStyle w:val="EstiloEstiloArialNarrow11ptJustificadoPrimeralnea0cm"/>
              <w:ind w:firstLine="0"/>
              <w:jc w:val="center"/>
              <w:rPr>
                <w:rFonts w:ascii="Times New Roman" w:hAnsi="Times New Roman"/>
                <w:szCs w:val="24"/>
                <w:lang w:val="es-ES_tradnl"/>
              </w:rPr>
            </w:pPr>
          </w:p>
        </w:tc>
        <w:tc>
          <w:tcPr>
            <w:tcW w:w="2693" w:type="dxa"/>
            <w:shd w:val="clear" w:color="auto" w:fill="auto"/>
          </w:tcPr>
          <w:p w:rsidR="006769B5" w:rsidRPr="002914F1" w:rsidRDefault="006769B5" w:rsidP="00EA539A">
            <w:pPr>
              <w:pStyle w:val="EstiloEstiloArialNarrow11ptJustificadoPrimeralnea0cm"/>
              <w:ind w:firstLine="0"/>
              <w:rPr>
                <w:rFonts w:ascii="Times New Roman" w:hAnsi="Times New Roman"/>
                <w:szCs w:val="24"/>
                <w:lang w:val="es-ES_tradnl"/>
              </w:rPr>
            </w:pPr>
          </w:p>
        </w:tc>
      </w:tr>
      <w:tr w:rsidR="006769B5" w:rsidRPr="002914F1" w:rsidTr="00EA539A">
        <w:tc>
          <w:tcPr>
            <w:tcW w:w="391" w:type="dxa"/>
            <w:shd w:val="clear" w:color="auto" w:fill="auto"/>
          </w:tcPr>
          <w:p w:rsidR="006769B5" w:rsidRPr="002914F1" w:rsidRDefault="006769B5" w:rsidP="00EA539A">
            <w:pPr>
              <w:pStyle w:val="EstiloEstiloArialNarrow11ptJustificadoPrimeralnea0cm"/>
              <w:ind w:firstLine="0"/>
              <w:rPr>
                <w:rFonts w:ascii="Times New Roman" w:hAnsi="Times New Roman"/>
                <w:szCs w:val="24"/>
                <w:lang w:val="es-ES_tradnl"/>
              </w:rPr>
            </w:pPr>
            <w:r>
              <w:rPr>
                <w:rFonts w:ascii="Times New Roman" w:hAnsi="Times New Roman"/>
                <w:szCs w:val="24"/>
                <w:lang w:val="es-ES_tradnl"/>
              </w:rPr>
              <w:t xml:space="preserve">2 </w:t>
            </w:r>
          </w:p>
        </w:tc>
        <w:tc>
          <w:tcPr>
            <w:tcW w:w="2978" w:type="dxa"/>
            <w:shd w:val="clear" w:color="auto" w:fill="auto"/>
          </w:tcPr>
          <w:p w:rsidR="006769B5" w:rsidRDefault="006769B5" w:rsidP="00EA539A">
            <w:pPr>
              <w:pStyle w:val="EstiloEstiloArialNarrow11ptJustificadoPrimeralnea0cm"/>
              <w:ind w:firstLine="0"/>
              <w:jc w:val="left"/>
              <w:rPr>
                <w:rFonts w:ascii="Times New Roman" w:hAnsi="Times New Roman"/>
                <w:szCs w:val="24"/>
                <w:lang w:val="es-ES_tradnl"/>
              </w:rPr>
            </w:pPr>
            <w:r>
              <w:rPr>
                <w:rFonts w:ascii="Times New Roman" w:hAnsi="Times New Roman"/>
                <w:sz w:val="20"/>
                <w:szCs w:val="24"/>
                <w:lang w:val="es-ES_tradnl"/>
              </w:rPr>
              <w:t>Generación de los documentos derivados del proceso</w:t>
            </w:r>
          </w:p>
        </w:tc>
        <w:tc>
          <w:tcPr>
            <w:tcW w:w="1134" w:type="dxa"/>
            <w:shd w:val="clear" w:color="auto" w:fill="auto"/>
          </w:tcPr>
          <w:p w:rsidR="006769B5" w:rsidRDefault="006769B5" w:rsidP="00EA539A">
            <w:pPr>
              <w:pStyle w:val="EstiloEstiloArialNarrow11ptJustificadoPrimeralnea0cm"/>
              <w:ind w:firstLine="0"/>
              <w:jc w:val="center"/>
              <w:rPr>
                <w:rFonts w:ascii="Times New Roman" w:hAnsi="Times New Roman"/>
                <w:szCs w:val="24"/>
                <w:lang w:val="es-ES_tradnl"/>
              </w:rPr>
            </w:pPr>
            <w:r>
              <w:rPr>
                <w:rFonts w:ascii="Times New Roman" w:hAnsi="Times New Roman"/>
                <w:szCs w:val="24"/>
                <w:lang w:val="es-ES_tradnl"/>
              </w:rPr>
              <w:t>X</w:t>
            </w:r>
          </w:p>
        </w:tc>
        <w:tc>
          <w:tcPr>
            <w:tcW w:w="1701" w:type="dxa"/>
            <w:shd w:val="clear" w:color="auto" w:fill="auto"/>
          </w:tcPr>
          <w:p w:rsidR="006769B5" w:rsidRPr="002914F1" w:rsidRDefault="006769B5" w:rsidP="00EA539A">
            <w:pPr>
              <w:pStyle w:val="EstiloEstiloArialNarrow11ptJustificadoPrimeralnea0cm"/>
              <w:ind w:firstLine="0"/>
              <w:jc w:val="center"/>
              <w:rPr>
                <w:rFonts w:ascii="Times New Roman" w:hAnsi="Times New Roman"/>
                <w:szCs w:val="24"/>
                <w:lang w:val="es-ES_tradnl"/>
              </w:rPr>
            </w:pPr>
          </w:p>
        </w:tc>
        <w:tc>
          <w:tcPr>
            <w:tcW w:w="992" w:type="dxa"/>
          </w:tcPr>
          <w:p w:rsidR="006769B5" w:rsidRPr="002914F1" w:rsidRDefault="006769B5" w:rsidP="00EA539A">
            <w:pPr>
              <w:pStyle w:val="EstiloEstiloArialNarrow11ptJustificadoPrimeralnea0cm"/>
              <w:ind w:firstLine="0"/>
              <w:jc w:val="center"/>
              <w:rPr>
                <w:rFonts w:ascii="Times New Roman" w:hAnsi="Times New Roman"/>
                <w:szCs w:val="24"/>
                <w:lang w:val="es-ES_tradnl"/>
              </w:rPr>
            </w:pPr>
          </w:p>
        </w:tc>
        <w:tc>
          <w:tcPr>
            <w:tcW w:w="2693" w:type="dxa"/>
            <w:shd w:val="clear" w:color="auto" w:fill="auto"/>
          </w:tcPr>
          <w:p w:rsidR="006769B5" w:rsidRPr="002914F1" w:rsidRDefault="006769B5" w:rsidP="00EA539A">
            <w:pPr>
              <w:pStyle w:val="EstiloEstiloArialNarrow11ptJustificadoPrimeralnea0cm"/>
              <w:ind w:firstLine="0"/>
              <w:rPr>
                <w:rFonts w:ascii="Times New Roman" w:hAnsi="Times New Roman"/>
                <w:szCs w:val="24"/>
                <w:lang w:val="es-ES_tradnl"/>
              </w:rPr>
            </w:pPr>
          </w:p>
        </w:tc>
      </w:tr>
      <w:tr w:rsidR="006769B5" w:rsidRPr="002914F1" w:rsidTr="00EA539A">
        <w:tc>
          <w:tcPr>
            <w:tcW w:w="391" w:type="dxa"/>
            <w:shd w:val="clear" w:color="auto" w:fill="auto"/>
          </w:tcPr>
          <w:p w:rsidR="006769B5" w:rsidRDefault="006769B5" w:rsidP="00EA539A">
            <w:pPr>
              <w:pStyle w:val="EstiloEstiloArialNarrow11ptJustificadoPrimeralnea0cm"/>
              <w:ind w:firstLine="0"/>
              <w:rPr>
                <w:rFonts w:ascii="Times New Roman" w:hAnsi="Times New Roman"/>
                <w:szCs w:val="24"/>
                <w:lang w:val="es-ES_tradnl"/>
              </w:rPr>
            </w:pPr>
            <w:r>
              <w:rPr>
                <w:rFonts w:ascii="Times New Roman" w:hAnsi="Times New Roman"/>
                <w:szCs w:val="24"/>
                <w:lang w:val="es-ES_tradnl"/>
              </w:rPr>
              <w:t>3</w:t>
            </w:r>
          </w:p>
        </w:tc>
        <w:tc>
          <w:tcPr>
            <w:tcW w:w="2978" w:type="dxa"/>
            <w:shd w:val="clear" w:color="auto" w:fill="auto"/>
          </w:tcPr>
          <w:p w:rsidR="006769B5" w:rsidRDefault="006769B5" w:rsidP="00EA539A">
            <w:pPr>
              <w:pStyle w:val="EstiloEstiloArialNarrow11ptJustificadoPrimeralnea0cm"/>
              <w:ind w:firstLine="0"/>
              <w:jc w:val="left"/>
              <w:rPr>
                <w:rFonts w:ascii="Times New Roman" w:hAnsi="Times New Roman"/>
                <w:sz w:val="20"/>
                <w:szCs w:val="24"/>
                <w:lang w:val="es-ES_tradnl"/>
              </w:rPr>
            </w:pPr>
            <w:r>
              <w:rPr>
                <w:rFonts w:ascii="Times New Roman" w:hAnsi="Times New Roman"/>
                <w:sz w:val="20"/>
                <w:szCs w:val="24"/>
                <w:lang w:val="es-ES_tradnl"/>
              </w:rPr>
              <w:t xml:space="preserve">Elaboración del Informe de gestión de las reclamaciones recibidas en la </w:t>
            </w:r>
            <w:proofErr w:type="spellStart"/>
            <w:r>
              <w:rPr>
                <w:rFonts w:ascii="Times New Roman" w:hAnsi="Times New Roman"/>
                <w:sz w:val="20"/>
                <w:szCs w:val="24"/>
                <w:lang w:val="es-ES_tradnl"/>
              </w:rPr>
              <w:t>FEEyT</w:t>
            </w:r>
            <w:proofErr w:type="spellEnd"/>
          </w:p>
        </w:tc>
        <w:tc>
          <w:tcPr>
            <w:tcW w:w="1134" w:type="dxa"/>
            <w:shd w:val="clear" w:color="auto" w:fill="auto"/>
          </w:tcPr>
          <w:p w:rsidR="006769B5" w:rsidRDefault="006769B5" w:rsidP="00EA539A">
            <w:pPr>
              <w:pStyle w:val="EstiloEstiloArialNarrow11ptJustificadoPrimeralnea0cm"/>
              <w:ind w:firstLine="0"/>
              <w:jc w:val="center"/>
              <w:rPr>
                <w:rFonts w:ascii="Times New Roman" w:hAnsi="Times New Roman"/>
                <w:szCs w:val="24"/>
                <w:lang w:val="es-ES_tradnl"/>
              </w:rPr>
            </w:pPr>
            <w:r>
              <w:rPr>
                <w:rFonts w:ascii="Times New Roman" w:hAnsi="Times New Roman"/>
                <w:szCs w:val="24"/>
                <w:lang w:val="es-ES_tradnl"/>
              </w:rPr>
              <w:t>X</w:t>
            </w:r>
          </w:p>
        </w:tc>
        <w:tc>
          <w:tcPr>
            <w:tcW w:w="1701" w:type="dxa"/>
            <w:shd w:val="clear" w:color="auto" w:fill="auto"/>
          </w:tcPr>
          <w:p w:rsidR="006769B5" w:rsidRPr="002914F1" w:rsidRDefault="006769B5" w:rsidP="00EA539A">
            <w:pPr>
              <w:pStyle w:val="EstiloEstiloArialNarrow11ptJustificadoPrimeralnea0cm"/>
              <w:ind w:firstLine="0"/>
              <w:jc w:val="center"/>
              <w:rPr>
                <w:rFonts w:ascii="Times New Roman" w:hAnsi="Times New Roman"/>
                <w:szCs w:val="24"/>
                <w:lang w:val="es-ES_tradnl"/>
              </w:rPr>
            </w:pPr>
          </w:p>
        </w:tc>
        <w:tc>
          <w:tcPr>
            <w:tcW w:w="992" w:type="dxa"/>
          </w:tcPr>
          <w:p w:rsidR="006769B5" w:rsidRPr="002914F1" w:rsidRDefault="006769B5" w:rsidP="00EA539A">
            <w:pPr>
              <w:pStyle w:val="EstiloEstiloArialNarrow11ptJustificadoPrimeralnea0cm"/>
              <w:ind w:firstLine="0"/>
              <w:jc w:val="center"/>
              <w:rPr>
                <w:rFonts w:ascii="Times New Roman" w:hAnsi="Times New Roman"/>
                <w:szCs w:val="24"/>
                <w:lang w:val="es-ES_tradnl"/>
              </w:rPr>
            </w:pPr>
          </w:p>
        </w:tc>
        <w:tc>
          <w:tcPr>
            <w:tcW w:w="2693" w:type="dxa"/>
            <w:shd w:val="clear" w:color="auto" w:fill="auto"/>
          </w:tcPr>
          <w:p w:rsidR="006769B5" w:rsidRPr="002914F1" w:rsidRDefault="006769B5" w:rsidP="00EA539A">
            <w:pPr>
              <w:pStyle w:val="EstiloEstiloArialNarrow11ptJustificadoPrimeralnea0cm"/>
              <w:ind w:firstLine="0"/>
              <w:rPr>
                <w:rFonts w:ascii="Times New Roman" w:hAnsi="Times New Roman"/>
                <w:szCs w:val="24"/>
                <w:lang w:val="es-ES_tradnl"/>
              </w:rPr>
            </w:pPr>
          </w:p>
        </w:tc>
      </w:tr>
    </w:tbl>
    <w:p w:rsidR="006769B5" w:rsidRPr="006769B5" w:rsidRDefault="006769B5" w:rsidP="006769B5">
      <w:pPr>
        <w:pStyle w:val="Ttulo1"/>
        <w:rPr>
          <w:rFonts w:cs="Arial Narrow"/>
          <w:color w:val="000000"/>
          <w:sz w:val="24"/>
          <w:szCs w:val="24"/>
        </w:rPr>
      </w:pPr>
      <w:bookmarkStart w:id="11" w:name="_Toc436217536"/>
      <w:bookmarkStart w:id="12" w:name="_Toc436217682"/>
      <w:r>
        <w:t>PLAN DE MEJORA</w:t>
      </w:r>
      <w:bookmarkEnd w:id="11"/>
      <w:bookmarkEnd w:id="12"/>
      <w:r w:rsidR="00F12075">
        <w:rPr>
          <w:rFonts w:cs="Arial Narrow"/>
          <w:color w:val="000000"/>
          <w:sz w:val="24"/>
          <w:szCs w:val="24"/>
        </w:rPr>
        <w:tab/>
      </w:r>
    </w:p>
    <w:p w:rsidR="006769B5" w:rsidRPr="00B30CFE" w:rsidRDefault="00B30CFE" w:rsidP="006769B5">
      <w:pPr>
        <w:rPr>
          <w:rFonts w:ascii="Times New Roman" w:hAnsi="Times New Roman"/>
          <w:sz w:val="24"/>
          <w:szCs w:val="24"/>
          <w:lang w:val="es-ES_tradnl"/>
        </w:rPr>
      </w:pPr>
      <w:r>
        <w:rPr>
          <w:rFonts w:ascii="Times New Roman" w:hAnsi="Times New Roman"/>
          <w:sz w:val="24"/>
          <w:szCs w:val="24"/>
          <w:lang w:val="es-ES_tradnl"/>
        </w:rPr>
        <w:t>Para el curso académico 201</w:t>
      </w:r>
      <w:r w:rsidR="00AC7E65">
        <w:rPr>
          <w:rFonts w:ascii="Times New Roman" w:hAnsi="Times New Roman"/>
          <w:sz w:val="24"/>
          <w:szCs w:val="24"/>
          <w:lang w:val="es-ES_tradnl"/>
        </w:rPr>
        <w:t>6</w:t>
      </w:r>
      <w:r>
        <w:rPr>
          <w:rFonts w:ascii="Times New Roman" w:hAnsi="Times New Roman"/>
          <w:sz w:val="24"/>
          <w:szCs w:val="24"/>
          <w:lang w:val="es-ES_tradnl"/>
        </w:rPr>
        <w:t>/201</w:t>
      </w:r>
      <w:r w:rsidR="00AC7E65">
        <w:rPr>
          <w:rFonts w:ascii="Times New Roman" w:hAnsi="Times New Roman"/>
          <w:sz w:val="24"/>
          <w:szCs w:val="24"/>
          <w:lang w:val="es-ES_tradnl"/>
        </w:rPr>
        <w:t>7</w:t>
      </w:r>
      <w:r>
        <w:rPr>
          <w:rFonts w:ascii="Times New Roman" w:hAnsi="Times New Roman"/>
          <w:sz w:val="24"/>
          <w:szCs w:val="24"/>
          <w:lang w:val="es-ES_tradnl"/>
        </w:rPr>
        <w:t xml:space="preserve"> se proponen las siguientes acciones de mejora.</w:t>
      </w:r>
    </w:p>
    <w:p w:rsidR="00B30CFE" w:rsidRDefault="00B30CFE" w:rsidP="006769B5">
      <w:pPr>
        <w:rPr>
          <w:lang w:val="es-ES_trad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050"/>
        <w:gridCol w:w="1723"/>
        <w:gridCol w:w="1724"/>
        <w:gridCol w:w="2853"/>
      </w:tblGrid>
      <w:tr w:rsidR="006769B5" w:rsidRPr="008230D7" w:rsidTr="00EA539A">
        <w:tc>
          <w:tcPr>
            <w:tcW w:w="397" w:type="dxa"/>
            <w:shd w:val="clear" w:color="auto" w:fill="C4BC96"/>
            <w:vAlign w:val="center"/>
          </w:tcPr>
          <w:p w:rsidR="006769B5" w:rsidRPr="008230D7" w:rsidRDefault="006769B5" w:rsidP="00EA539A">
            <w:pPr>
              <w:pStyle w:val="EstiloEstiloArialNarrow11ptJustificadoPrimeralnea0cm"/>
              <w:ind w:firstLine="0"/>
              <w:jc w:val="center"/>
              <w:rPr>
                <w:rFonts w:ascii="Times New Roman" w:hAnsi="Times New Roman"/>
                <w:b/>
                <w:sz w:val="20"/>
                <w:szCs w:val="24"/>
                <w:lang w:val="es-ES_tradnl"/>
              </w:rPr>
            </w:pPr>
            <w:r w:rsidRPr="008230D7">
              <w:rPr>
                <w:rFonts w:ascii="Times New Roman" w:hAnsi="Times New Roman"/>
                <w:b/>
                <w:sz w:val="20"/>
                <w:szCs w:val="24"/>
                <w:lang w:val="es-ES_tradnl"/>
              </w:rPr>
              <w:t>N</w:t>
            </w:r>
          </w:p>
        </w:tc>
        <w:tc>
          <w:tcPr>
            <w:tcW w:w="3050" w:type="dxa"/>
            <w:shd w:val="clear" w:color="auto" w:fill="C4BC96"/>
            <w:vAlign w:val="center"/>
          </w:tcPr>
          <w:p w:rsidR="006769B5" w:rsidRPr="008230D7" w:rsidRDefault="006769B5" w:rsidP="00EA539A">
            <w:pPr>
              <w:pStyle w:val="EstiloEstiloArialNarrow11ptJustificadoPrimeralnea0cm"/>
              <w:ind w:firstLine="0"/>
              <w:jc w:val="center"/>
              <w:rPr>
                <w:rFonts w:ascii="Times New Roman" w:hAnsi="Times New Roman"/>
                <w:b/>
                <w:sz w:val="20"/>
                <w:szCs w:val="24"/>
                <w:lang w:val="es-ES_tradnl"/>
              </w:rPr>
            </w:pPr>
            <w:r w:rsidRPr="008230D7">
              <w:rPr>
                <w:rFonts w:ascii="Times New Roman" w:hAnsi="Times New Roman"/>
                <w:b/>
                <w:sz w:val="20"/>
                <w:szCs w:val="24"/>
                <w:lang w:val="es-ES_tradnl"/>
              </w:rPr>
              <w:t>Acción de Mejora</w:t>
            </w:r>
          </w:p>
          <w:p w:rsidR="006769B5" w:rsidRPr="008230D7" w:rsidRDefault="006769B5" w:rsidP="00EA539A">
            <w:pPr>
              <w:pStyle w:val="EstiloEstiloArialNarrow11ptJustificadoPrimeralnea0cm"/>
              <w:ind w:firstLine="0"/>
              <w:jc w:val="center"/>
              <w:rPr>
                <w:rFonts w:ascii="Times New Roman" w:hAnsi="Times New Roman"/>
                <w:b/>
                <w:sz w:val="20"/>
                <w:szCs w:val="24"/>
                <w:lang w:val="es-ES_tradnl"/>
              </w:rPr>
            </w:pPr>
            <w:r w:rsidRPr="008230D7">
              <w:rPr>
                <w:rFonts w:ascii="Times New Roman" w:hAnsi="Times New Roman"/>
                <w:b/>
                <w:sz w:val="20"/>
                <w:szCs w:val="24"/>
                <w:lang w:val="es-ES_tradnl"/>
              </w:rPr>
              <w:t>(descripción)</w:t>
            </w:r>
          </w:p>
        </w:tc>
        <w:tc>
          <w:tcPr>
            <w:tcW w:w="1723" w:type="dxa"/>
            <w:shd w:val="clear" w:color="auto" w:fill="C4BC96"/>
            <w:vAlign w:val="center"/>
          </w:tcPr>
          <w:p w:rsidR="006769B5" w:rsidRPr="008230D7" w:rsidRDefault="006769B5" w:rsidP="00EA539A">
            <w:pPr>
              <w:pStyle w:val="EstiloEstiloArialNarrow11ptJustificadoPrimeralnea0cm"/>
              <w:ind w:firstLine="0"/>
              <w:jc w:val="center"/>
              <w:rPr>
                <w:rFonts w:ascii="Times New Roman" w:hAnsi="Times New Roman"/>
                <w:b/>
                <w:sz w:val="20"/>
                <w:szCs w:val="24"/>
                <w:lang w:val="es-ES_tradnl"/>
              </w:rPr>
            </w:pPr>
            <w:r w:rsidRPr="008230D7">
              <w:rPr>
                <w:rFonts w:ascii="Times New Roman" w:hAnsi="Times New Roman"/>
                <w:b/>
                <w:sz w:val="20"/>
                <w:szCs w:val="24"/>
                <w:lang w:val="es-ES_tradnl"/>
              </w:rPr>
              <w:t>Responsable de la ejecución</w:t>
            </w:r>
          </w:p>
        </w:tc>
        <w:tc>
          <w:tcPr>
            <w:tcW w:w="1724" w:type="dxa"/>
            <w:shd w:val="clear" w:color="auto" w:fill="C4BC96"/>
            <w:vAlign w:val="center"/>
          </w:tcPr>
          <w:p w:rsidR="006769B5" w:rsidRPr="008230D7" w:rsidRDefault="006769B5" w:rsidP="00EA539A">
            <w:pPr>
              <w:pStyle w:val="EstiloEstiloArialNarrow11ptJustificadoPrimeralnea0cm"/>
              <w:ind w:firstLine="0"/>
              <w:jc w:val="center"/>
              <w:rPr>
                <w:rFonts w:ascii="Times New Roman" w:hAnsi="Times New Roman"/>
                <w:b/>
                <w:sz w:val="20"/>
                <w:szCs w:val="24"/>
                <w:lang w:val="es-ES_tradnl"/>
              </w:rPr>
            </w:pPr>
            <w:r w:rsidRPr="008230D7">
              <w:rPr>
                <w:rFonts w:ascii="Times New Roman" w:hAnsi="Times New Roman"/>
                <w:b/>
                <w:sz w:val="20"/>
                <w:szCs w:val="24"/>
                <w:lang w:val="es-ES_tradnl"/>
              </w:rPr>
              <w:t>Plazo o momento de ejecución</w:t>
            </w:r>
          </w:p>
        </w:tc>
        <w:tc>
          <w:tcPr>
            <w:tcW w:w="2853" w:type="dxa"/>
            <w:shd w:val="clear" w:color="auto" w:fill="C4BC96"/>
            <w:vAlign w:val="center"/>
          </w:tcPr>
          <w:p w:rsidR="006769B5" w:rsidRPr="008230D7" w:rsidRDefault="006769B5" w:rsidP="00EA539A">
            <w:pPr>
              <w:pStyle w:val="EstiloEstiloArialNarrow11ptJustificadoPrimeralnea0cm"/>
              <w:ind w:firstLine="0"/>
              <w:jc w:val="center"/>
              <w:rPr>
                <w:rFonts w:ascii="Times New Roman" w:hAnsi="Times New Roman"/>
                <w:b/>
                <w:sz w:val="20"/>
                <w:szCs w:val="24"/>
                <w:lang w:val="es-ES_tradnl"/>
              </w:rPr>
            </w:pPr>
            <w:r w:rsidRPr="008230D7">
              <w:rPr>
                <w:rFonts w:ascii="Times New Roman" w:hAnsi="Times New Roman"/>
                <w:b/>
                <w:sz w:val="20"/>
                <w:szCs w:val="24"/>
                <w:lang w:val="es-ES_tradnl"/>
              </w:rPr>
              <w:t>Observaciones</w:t>
            </w:r>
          </w:p>
        </w:tc>
      </w:tr>
      <w:tr w:rsidR="006769B5" w:rsidRPr="008230D7" w:rsidTr="00EA539A">
        <w:tc>
          <w:tcPr>
            <w:tcW w:w="397" w:type="dxa"/>
            <w:shd w:val="clear" w:color="auto" w:fill="auto"/>
          </w:tcPr>
          <w:p w:rsidR="006769B5" w:rsidRPr="008230D7" w:rsidRDefault="006769B5" w:rsidP="00EA539A">
            <w:pPr>
              <w:pStyle w:val="EstiloEstiloArialNarrow11ptJustificadoPrimeralnea0cm"/>
              <w:ind w:firstLine="0"/>
              <w:rPr>
                <w:rFonts w:ascii="Times New Roman" w:hAnsi="Times New Roman"/>
                <w:sz w:val="20"/>
                <w:szCs w:val="24"/>
                <w:lang w:val="es-ES_tradnl"/>
              </w:rPr>
            </w:pPr>
            <w:r w:rsidRPr="008230D7">
              <w:rPr>
                <w:rFonts w:ascii="Times New Roman" w:hAnsi="Times New Roman"/>
                <w:sz w:val="20"/>
                <w:szCs w:val="24"/>
                <w:lang w:val="es-ES_tradnl"/>
              </w:rPr>
              <w:t>1</w:t>
            </w:r>
          </w:p>
        </w:tc>
        <w:tc>
          <w:tcPr>
            <w:tcW w:w="3050" w:type="dxa"/>
            <w:shd w:val="clear" w:color="auto" w:fill="auto"/>
          </w:tcPr>
          <w:p w:rsidR="006769B5" w:rsidRPr="008230D7" w:rsidRDefault="006769B5" w:rsidP="00EA539A">
            <w:pPr>
              <w:pStyle w:val="EstiloEstiloArialNarrow11ptJustificadoPrimeralnea0cm"/>
              <w:ind w:firstLine="0"/>
              <w:rPr>
                <w:rFonts w:ascii="Times New Roman" w:hAnsi="Times New Roman"/>
                <w:sz w:val="20"/>
                <w:szCs w:val="24"/>
                <w:lang w:val="es-ES_tradnl"/>
              </w:rPr>
            </w:pPr>
            <w:r>
              <w:rPr>
                <w:rFonts w:ascii="Times New Roman" w:hAnsi="Times New Roman"/>
                <w:sz w:val="20"/>
                <w:szCs w:val="24"/>
                <w:lang w:val="es-ES_tradnl"/>
              </w:rPr>
              <w:t>Incrementar la coordinación entre los diferentes órganos afectados por el proceso para que se produzca una articulación de las actuaciones y coordinación de las mismas</w:t>
            </w:r>
          </w:p>
        </w:tc>
        <w:tc>
          <w:tcPr>
            <w:tcW w:w="1723" w:type="dxa"/>
            <w:shd w:val="clear" w:color="auto" w:fill="auto"/>
          </w:tcPr>
          <w:p w:rsidR="006769B5" w:rsidRPr="008230D7" w:rsidRDefault="006769B5" w:rsidP="00EA539A">
            <w:pPr>
              <w:pStyle w:val="EstiloEstiloArialNarrow11ptJustificadoPrimeralnea0cm"/>
              <w:ind w:firstLine="0"/>
              <w:rPr>
                <w:rFonts w:ascii="Times New Roman" w:hAnsi="Times New Roman"/>
                <w:sz w:val="20"/>
                <w:szCs w:val="24"/>
                <w:lang w:val="es-ES_tradnl"/>
              </w:rPr>
            </w:pPr>
            <w:r>
              <w:rPr>
                <w:rFonts w:ascii="Times New Roman" w:hAnsi="Times New Roman"/>
                <w:sz w:val="20"/>
                <w:szCs w:val="24"/>
                <w:lang w:val="es-ES_tradnl"/>
              </w:rPr>
              <w:t>Todos los implicados en el proceso</w:t>
            </w:r>
          </w:p>
        </w:tc>
        <w:tc>
          <w:tcPr>
            <w:tcW w:w="1724" w:type="dxa"/>
            <w:shd w:val="clear" w:color="auto" w:fill="auto"/>
          </w:tcPr>
          <w:p w:rsidR="006769B5" w:rsidRPr="008230D7" w:rsidRDefault="006769B5" w:rsidP="00AC7E65">
            <w:pPr>
              <w:pStyle w:val="EstiloEstiloArialNarrow11ptJustificadoPrimeralnea0cm"/>
              <w:ind w:firstLine="0"/>
              <w:rPr>
                <w:rFonts w:ascii="Times New Roman" w:hAnsi="Times New Roman"/>
                <w:sz w:val="20"/>
                <w:szCs w:val="24"/>
                <w:lang w:val="es-ES_tradnl"/>
              </w:rPr>
            </w:pPr>
            <w:r>
              <w:rPr>
                <w:rFonts w:ascii="Times New Roman" w:hAnsi="Times New Roman"/>
                <w:sz w:val="20"/>
                <w:szCs w:val="24"/>
                <w:lang w:val="es-ES_tradnl"/>
              </w:rPr>
              <w:t>Curso 201</w:t>
            </w:r>
            <w:r w:rsidR="00AC7E65">
              <w:rPr>
                <w:rFonts w:ascii="Times New Roman" w:hAnsi="Times New Roman"/>
                <w:sz w:val="20"/>
                <w:szCs w:val="24"/>
                <w:lang w:val="es-ES_tradnl"/>
              </w:rPr>
              <w:t>6</w:t>
            </w:r>
            <w:r>
              <w:rPr>
                <w:rFonts w:ascii="Times New Roman" w:hAnsi="Times New Roman"/>
                <w:sz w:val="20"/>
                <w:szCs w:val="24"/>
                <w:lang w:val="es-ES_tradnl"/>
              </w:rPr>
              <w:t>/1</w:t>
            </w:r>
            <w:r w:rsidR="00AC7E65">
              <w:rPr>
                <w:rFonts w:ascii="Times New Roman" w:hAnsi="Times New Roman"/>
                <w:sz w:val="20"/>
                <w:szCs w:val="24"/>
                <w:lang w:val="es-ES_tradnl"/>
              </w:rPr>
              <w:t>7</w:t>
            </w:r>
          </w:p>
        </w:tc>
        <w:tc>
          <w:tcPr>
            <w:tcW w:w="2853" w:type="dxa"/>
            <w:shd w:val="clear" w:color="auto" w:fill="auto"/>
          </w:tcPr>
          <w:p w:rsidR="006769B5" w:rsidRPr="008230D7" w:rsidRDefault="006769B5" w:rsidP="00EA539A">
            <w:pPr>
              <w:pStyle w:val="EstiloEstiloArialNarrow11ptJustificadoPrimeralnea0cm"/>
              <w:ind w:firstLine="0"/>
              <w:rPr>
                <w:rFonts w:ascii="Times New Roman" w:hAnsi="Times New Roman"/>
                <w:sz w:val="20"/>
                <w:szCs w:val="24"/>
                <w:lang w:val="es-ES_tradnl"/>
              </w:rPr>
            </w:pPr>
          </w:p>
        </w:tc>
      </w:tr>
    </w:tbl>
    <w:p w:rsidR="006769B5" w:rsidRPr="006769B5" w:rsidRDefault="006769B5" w:rsidP="006769B5">
      <w:pPr>
        <w:rPr>
          <w:lang w:val="es-ES_tradnl"/>
        </w:rPr>
      </w:pPr>
    </w:p>
    <w:sectPr w:rsidR="006769B5" w:rsidRPr="006769B5" w:rsidSect="00C316D7">
      <w:headerReference w:type="default" r:id="rId9"/>
      <w:footerReference w:type="default" r:id="rId10"/>
      <w:pgSz w:w="11905" w:h="16837" w:code="9"/>
      <w:pgMar w:top="1701" w:right="1134" w:bottom="1701" w:left="1134" w:header="902" w:footer="99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CCA" w:rsidRDefault="006A7CCA" w:rsidP="00EF0A00">
      <w:r>
        <w:separator/>
      </w:r>
    </w:p>
  </w:endnote>
  <w:endnote w:type="continuationSeparator" w:id="0">
    <w:p w:rsidR="006A7CCA" w:rsidRDefault="006A7CCA" w:rsidP="00EF0A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3E6" w:rsidRDefault="00AF53E6" w:rsidP="00EF0A00">
    <w:pPr>
      <w:pStyle w:val="Piedepgina"/>
    </w:pPr>
    <w:r w:rsidRPr="00707A24">
      <w:t xml:space="preserve">Página </w:t>
    </w:r>
    <w:r w:rsidR="005F33BE" w:rsidRPr="00110B3E">
      <w:fldChar w:fldCharType="begin"/>
    </w:r>
    <w:r w:rsidRPr="00110B3E">
      <w:instrText xml:space="preserve"> PAGE </w:instrText>
    </w:r>
    <w:r w:rsidR="005F33BE" w:rsidRPr="00110B3E">
      <w:fldChar w:fldCharType="separate"/>
    </w:r>
    <w:r w:rsidR="00C316D7">
      <w:rPr>
        <w:noProof/>
      </w:rPr>
      <w:t>2</w:t>
    </w:r>
    <w:r w:rsidR="005F33BE" w:rsidRPr="00110B3E">
      <w:fldChar w:fldCharType="end"/>
    </w:r>
    <w:r w:rsidRPr="00707A24">
      <w:t xml:space="preserve"> de </w:t>
    </w:r>
    <w:r w:rsidR="005F33BE">
      <w:fldChar w:fldCharType="begin"/>
    </w:r>
    <w:r w:rsidR="00DC792C">
      <w:instrText xml:space="preserve"> NUMPAGES </w:instrText>
    </w:r>
    <w:r w:rsidR="005F33BE">
      <w:fldChar w:fldCharType="separate"/>
    </w:r>
    <w:r w:rsidR="00C316D7">
      <w:rPr>
        <w:noProof/>
      </w:rPr>
      <w:t>5</w:t>
    </w:r>
    <w:r w:rsidR="005F33BE">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CCA" w:rsidRDefault="006A7CCA" w:rsidP="00EF0A00">
      <w:r>
        <w:separator/>
      </w:r>
    </w:p>
  </w:footnote>
  <w:footnote w:type="continuationSeparator" w:id="0">
    <w:p w:rsidR="006A7CCA" w:rsidRDefault="006A7CCA" w:rsidP="00EF0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559"/>
      <w:gridCol w:w="2552"/>
      <w:gridCol w:w="2274"/>
    </w:tblGrid>
    <w:tr w:rsidR="00AF53E6" w:rsidRPr="00707A24" w:rsidTr="005D4C68">
      <w:trPr>
        <w:trHeight w:val="816"/>
      </w:trPr>
      <w:tc>
        <w:tcPr>
          <w:tcW w:w="3119" w:type="dxa"/>
          <w:vMerge w:val="restart"/>
          <w:tcBorders>
            <w:top w:val="double" w:sz="4" w:space="0" w:color="auto"/>
            <w:left w:val="double" w:sz="4" w:space="0" w:color="auto"/>
            <w:right w:val="single" w:sz="4" w:space="0" w:color="auto"/>
          </w:tcBorders>
          <w:vAlign w:val="center"/>
        </w:tcPr>
        <w:p w:rsidR="00AF53E6" w:rsidRPr="00707A24" w:rsidRDefault="00790491" w:rsidP="00A5602A">
          <w:pPr>
            <w:pStyle w:val="TablaNormal0"/>
            <w:rPr>
              <w:lang w:val="es-ES_tradnl"/>
            </w:rPr>
          </w:pPr>
          <w:r>
            <w:rPr>
              <w:noProof/>
            </w:rPr>
            <w:drawing>
              <wp:inline distT="0" distB="0" distL="0" distR="0">
                <wp:extent cx="1884680" cy="580390"/>
                <wp:effectExtent l="19050" t="0" r="1270" b="0"/>
                <wp:docPr id="1" name="2 Imagen" descr="Marca_1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Marca_1 color.png"/>
                        <pic:cNvPicPr>
                          <a:picLocks noChangeAspect="1" noChangeArrowheads="1"/>
                        </pic:cNvPicPr>
                      </pic:nvPicPr>
                      <pic:blipFill>
                        <a:blip r:embed="rId1"/>
                        <a:srcRect/>
                        <a:stretch>
                          <a:fillRect/>
                        </a:stretch>
                      </pic:blipFill>
                      <pic:spPr bwMode="auto">
                        <a:xfrm>
                          <a:off x="0" y="0"/>
                          <a:ext cx="1884680" cy="580390"/>
                        </a:xfrm>
                        <a:prstGeom prst="rect">
                          <a:avLst/>
                        </a:prstGeom>
                        <a:noFill/>
                        <a:ln w="9525">
                          <a:noFill/>
                          <a:miter lim="800000"/>
                          <a:headEnd/>
                          <a:tailEnd/>
                        </a:ln>
                      </pic:spPr>
                    </pic:pic>
                  </a:graphicData>
                </a:graphic>
              </wp:inline>
            </w:drawing>
          </w:r>
        </w:p>
      </w:tc>
      <w:tc>
        <w:tcPr>
          <w:tcW w:w="4111" w:type="dxa"/>
          <w:gridSpan w:val="2"/>
          <w:tcBorders>
            <w:top w:val="double" w:sz="4" w:space="0" w:color="auto"/>
            <w:left w:val="single" w:sz="4" w:space="0" w:color="auto"/>
            <w:bottom w:val="single" w:sz="4" w:space="0" w:color="auto"/>
            <w:right w:val="single" w:sz="4" w:space="0" w:color="auto"/>
          </w:tcBorders>
          <w:vAlign w:val="center"/>
        </w:tcPr>
        <w:p w:rsidR="00AF53E6" w:rsidRPr="00CF7C1F" w:rsidRDefault="005D4C68" w:rsidP="00F127E3">
          <w:pPr>
            <w:pStyle w:val="CabProceso"/>
            <w:rPr>
              <w:u w:val="none"/>
            </w:rPr>
          </w:pPr>
          <w:r>
            <w:rPr>
              <w:i w:val="0"/>
              <w:u w:val="none"/>
            </w:rPr>
            <w:t>INFORME SOBRE LA GESTIÓN DE LAS RECLAMACIONES DEL CENTRO</w:t>
          </w:r>
        </w:p>
      </w:tc>
      <w:tc>
        <w:tcPr>
          <w:tcW w:w="2274" w:type="dxa"/>
          <w:vMerge w:val="restart"/>
          <w:tcBorders>
            <w:top w:val="double" w:sz="4" w:space="0" w:color="auto"/>
            <w:left w:val="single" w:sz="4" w:space="0" w:color="auto"/>
            <w:right w:val="double" w:sz="4" w:space="0" w:color="auto"/>
          </w:tcBorders>
          <w:vAlign w:val="center"/>
        </w:tcPr>
        <w:p w:rsidR="00AF53E6" w:rsidRPr="00CF7C1F" w:rsidRDefault="00F87887" w:rsidP="00F87887">
          <w:pPr>
            <w:pStyle w:val="TablaNormal0"/>
            <w:jc w:val="center"/>
          </w:pPr>
          <w:r w:rsidRPr="00F87887">
            <w:rPr>
              <w:b/>
              <w:lang w:val="es-ES_tradnl"/>
            </w:rPr>
            <w:t>Facultad Empresa, Finanzas y Turismo</w:t>
          </w:r>
        </w:p>
      </w:tc>
    </w:tr>
    <w:tr w:rsidR="00AF53E6" w:rsidRPr="00707A24" w:rsidTr="005D4C68">
      <w:trPr>
        <w:trHeight w:val="566"/>
      </w:trPr>
      <w:tc>
        <w:tcPr>
          <w:tcW w:w="3119" w:type="dxa"/>
          <w:vMerge/>
          <w:tcBorders>
            <w:left w:val="double" w:sz="4" w:space="0" w:color="auto"/>
            <w:bottom w:val="double" w:sz="4" w:space="0" w:color="auto"/>
            <w:right w:val="single" w:sz="4" w:space="0" w:color="auto"/>
          </w:tcBorders>
        </w:tcPr>
        <w:p w:rsidR="00AF53E6" w:rsidRPr="00CF7C1F" w:rsidRDefault="00AF53E6" w:rsidP="00EF0A00">
          <w:pPr>
            <w:pStyle w:val="Ttulo"/>
            <w:rPr>
              <w:rFonts w:ascii="Arial Narrow" w:hAnsi="Arial Narrow"/>
            </w:rPr>
          </w:pPr>
        </w:p>
      </w:tc>
      <w:tc>
        <w:tcPr>
          <w:tcW w:w="1559" w:type="dxa"/>
          <w:tcBorders>
            <w:top w:val="single" w:sz="4" w:space="0" w:color="auto"/>
            <w:left w:val="single" w:sz="4" w:space="0" w:color="auto"/>
            <w:bottom w:val="double" w:sz="4" w:space="0" w:color="auto"/>
            <w:right w:val="single" w:sz="4" w:space="0" w:color="auto"/>
          </w:tcBorders>
          <w:vAlign w:val="center"/>
        </w:tcPr>
        <w:p w:rsidR="00AF53E6" w:rsidRPr="00CF7C1F" w:rsidRDefault="005D4C68" w:rsidP="00F87887">
          <w:pPr>
            <w:pStyle w:val="CabEdicion"/>
            <w:rPr>
              <w:u w:val="none"/>
            </w:rPr>
          </w:pPr>
          <w:r>
            <w:rPr>
              <w:b w:val="0"/>
              <w:i w:val="0"/>
              <w:u w:val="none"/>
            </w:rPr>
            <w:t>CURSO</w:t>
          </w:r>
          <w:r w:rsidR="00AF53E6" w:rsidRPr="00CF7C1F">
            <w:rPr>
              <w:b w:val="0"/>
              <w:i w:val="0"/>
              <w:u w:val="none"/>
            </w:rPr>
            <w:t xml:space="preserve">: </w:t>
          </w:r>
          <w:r w:rsidR="00AF53E6" w:rsidRPr="00CF7C1F">
            <w:rPr>
              <w:i w:val="0"/>
              <w:u w:val="none"/>
            </w:rPr>
            <w:t>2</w:t>
          </w:r>
          <w:r w:rsidR="00F87887">
            <w:rPr>
              <w:i w:val="0"/>
              <w:u w:val="none"/>
            </w:rPr>
            <w:t>015</w:t>
          </w:r>
          <w:r>
            <w:rPr>
              <w:i w:val="0"/>
              <w:u w:val="none"/>
            </w:rPr>
            <w:t>/201</w:t>
          </w:r>
          <w:r w:rsidR="00F87887">
            <w:rPr>
              <w:i w:val="0"/>
              <w:u w:val="none"/>
            </w:rPr>
            <w:t>6</w:t>
          </w:r>
        </w:p>
      </w:tc>
      <w:tc>
        <w:tcPr>
          <w:tcW w:w="2552" w:type="dxa"/>
          <w:tcBorders>
            <w:top w:val="single" w:sz="4" w:space="0" w:color="auto"/>
            <w:left w:val="single" w:sz="4" w:space="0" w:color="auto"/>
            <w:bottom w:val="double" w:sz="4" w:space="0" w:color="auto"/>
            <w:right w:val="single" w:sz="4" w:space="0" w:color="auto"/>
          </w:tcBorders>
          <w:vAlign w:val="center"/>
        </w:tcPr>
        <w:p w:rsidR="00595C4E" w:rsidRPr="005D4C68" w:rsidRDefault="00AF53E6" w:rsidP="005D4C68">
          <w:pPr>
            <w:pStyle w:val="CabProceso"/>
            <w:rPr>
              <w:i w:val="0"/>
              <w:u w:val="none"/>
            </w:rPr>
          </w:pPr>
          <w:r w:rsidRPr="00CF7C1F">
            <w:rPr>
              <w:b w:val="0"/>
              <w:i w:val="0"/>
              <w:u w:val="none"/>
            </w:rPr>
            <w:t xml:space="preserve">CÓDIGO: </w:t>
          </w:r>
          <w:r w:rsidR="00BE0F0A">
            <w:rPr>
              <w:u w:val="none"/>
            </w:rPr>
            <w:t>P/CL012_FEEYT_D007</w:t>
          </w:r>
        </w:p>
      </w:tc>
      <w:tc>
        <w:tcPr>
          <w:tcW w:w="2274" w:type="dxa"/>
          <w:vMerge/>
          <w:tcBorders>
            <w:left w:val="single" w:sz="4" w:space="0" w:color="auto"/>
            <w:bottom w:val="double" w:sz="4" w:space="0" w:color="auto"/>
            <w:right w:val="double" w:sz="4" w:space="0" w:color="auto"/>
          </w:tcBorders>
          <w:vAlign w:val="center"/>
        </w:tcPr>
        <w:p w:rsidR="00AF53E6" w:rsidRPr="00CF7C1F" w:rsidRDefault="00AF53E6" w:rsidP="00EF0A00">
          <w:pPr>
            <w:pStyle w:val="Ttulo"/>
            <w:rPr>
              <w:rFonts w:ascii="Arial Narrow" w:hAnsi="Arial Narrow"/>
            </w:rPr>
          </w:pPr>
        </w:p>
      </w:tc>
    </w:tr>
  </w:tbl>
  <w:p w:rsidR="00AF53E6" w:rsidRPr="00707A24" w:rsidRDefault="00AF53E6" w:rsidP="00EF0A0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E40"/>
    <w:multiLevelType w:val="hybridMultilevel"/>
    <w:tmpl w:val="57C2FE76"/>
    <w:lvl w:ilvl="0" w:tplc="B62AE3C4">
      <w:start w:val="19"/>
      <w:numFmt w:val="bullet"/>
      <w:lvlText w:val=""/>
      <w:lvlJc w:val="left"/>
      <w:pPr>
        <w:ind w:left="360" w:hanging="360"/>
      </w:pPr>
      <w:rPr>
        <w:rFonts w:ascii="Wingdings" w:eastAsia="Times New Roman" w:hAnsi="Wingdings" w:cs="Arial Narrow" w:hint="default"/>
        <w:color w:val="FFFFFF"/>
        <w:sz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B1F4855"/>
    <w:multiLevelType w:val="hybridMultilevel"/>
    <w:tmpl w:val="586454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31E1285"/>
    <w:multiLevelType w:val="multilevel"/>
    <w:tmpl w:val="7EF4CCE6"/>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nsid w:val="1C552645"/>
    <w:multiLevelType w:val="hybridMultilevel"/>
    <w:tmpl w:val="073E58D8"/>
    <w:lvl w:ilvl="0" w:tplc="B534287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
    <w:nsid w:val="1CBD3B49"/>
    <w:multiLevelType w:val="hybridMultilevel"/>
    <w:tmpl w:val="E79CD11E"/>
    <w:lvl w:ilvl="0" w:tplc="0C0A000F">
      <w:start w:val="1"/>
      <w:numFmt w:val="decimal"/>
      <w:lvlText w:val="%1."/>
      <w:lvlJc w:val="left"/>
      <w:pPr>
        <w:ind w:left="720" w:hanging="360"/>
      </w:pPr>
    </w:lvl>
    <w:lvl w:ilvl="1" w:tplc="7C94DE78" w:tentative="1">
      <w:start w:val="1"/>
      <w:numFmt w:val="lowerLetter"/>
      <w:lvlText w:val="%2."/>
      <w:lvlJc w:val="left"/>
      <w:pPr>
        <w:ind w:left="1440" w:hanging="360"/>
      </w:pPr>
    </w:lvl>
    <w:lvl w:ilvl="2" w:tplc="20420BC4" w:tentative="1">
      <w:start w:val="1"/>
      <w:numFmt w:val="lowerRoman"/>
      <w:lvlText w:val="%3."/>
      <w:lvlJc w:val="right"/>
      <w:pPr>
        <w:ind w:left="2160" w:hanging="180"/>
      </w:pPr>
    </w:lvl>
    <w:lvl w:ilvl="3" w:tplc="AFA28256" w:tentative="1">
      <w:start w:val="1"/>
      <w:numFmt w:val="decimal"/>
      <w:lvlText w:val="%4."/>
      <w:lvlJc w:val="left"/>
      <w:pPr>
        <w:ind w:left="2880" w:hanging="360"/>
      </w:pPr>
    </w:lvl>
    <w:lvl w:ilvl="4" w:tplc="83E80262" w:tentative="1">
      <w:start w:val="1"/>
      <w:numFmt w:val="lowerLetter"/>
      <w:lvlText w:val="%5."/>
      <w:lvlJc w:val="left"/>
      <w:pPr>
        <w:ind w:left="3600" w:hanging="360"/>
      </w:pPr>
    </w:lvl>
    <w:lvl w:ilvl="5" w:tplc="ABE4F640" w:tentative="1">
      <w:start w:val="1"/>
      <w:numFmt w:val="lowerRoman"/>
      <w:lvlText w:val="%6."/>
      <w:lvlJc w:val="right"/>
      <w:pPr>
        <w:ind w:left="4320" w:hanging="180"/>
      </w:pPr>
    </w:lvl>
    <w:lvl w:ilvl="6" w:tplc="79DC91AE" w:tentative="1">
      <w:start w:val="1"/>
      <w:numFmt w:val="decimal"/>
      <w:lvlText w:val="%7."/>
      <w:lvlJc w:val="left"/>
      <w:pPr>
        <w:ind w:left="5040" w:hanging="360"/>
      </w:pPr>
    </w:lvl>
    <w:lvl w:ilvl="7" w:tplc="37484094" w:tentative="1">
      <w:start w:val="1"/>
      <w:numFmt w:val="lowerLetter"/>
      <w:lvlText w:val="%8."/>
      <w:lvlJc w:val="left"/>
      <w:pPr>
        <w:ind w:left="5760" w:hanging="360"/>
      </w:pPr>
    </w:lvl>
    <w:lvl w:ilvl="8" w:tplc="F484185C" w:tentative="1">
      <w:start w:val="1"/>
      <w:numFmt w:val="lowerRoman"/>
      <w:lvlText w:val="%9."/>
      <w:lvlJc w:val="right"/>
      <w:pPr>
        <w:ind w:left="6480" w:hanging="180"/>
      </w:pPr>
    </w:lvl>
  </w:abstractNum>
  <w:abstractNum w:abstractNumId="5">
    <w:nsid w:val="1D1E4AEB"/>
    <w:multiLevelType w:val="multilevel"/>
    <w:tmpl w:val="EA322DF8"/>
    <w:lvl w:ilvl="0">
      <w:start w:val="1"/>
      <w:numFmt w:val="decimal"/>
      <w:lvlText w:val="%1.- "/>
      <w:lvlJc w:val="left"/>
      <w:pPr>
        <w:ind w:left="57" w:hanging="57"/>
      </w:pPr>
      <w:rPr>
        <w:rFonts w:ascii="Arial Narrow" w:hAnsi="Arial Narrow" w:hint="default"/>
        <w:b/>
        <w:i w:val="0"/>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9FE2F0A"/>
    <w:multiLevelType w:val="hybridMultilevel"/>
    <w:tmpl w:val="91EEF7C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AD84F89"/>
    <w:multiLevelType w:val="multilevel"/>
    <w:tmpl w:val="874AC1CE"/>
    <w:styleLink w:val="Estilo1"/>
    <w:lvl w:ilvl="0">
      <w:start w:val="1"/>
      <w:numFmt w:val="decimal"/>
      <w:pStyle w:val="Ttulo1"/>
      <w:suff w:val="space"/>
      <w:lvlText w:val="%1.-"/>
      <w:lvlJc w:val="left"/>
      <w:pPr>
        <w:ind w:left="0" w:firstLine="0"/>
      </w:pPr>
      <w:rPr>
        <w:rFonts w:hint="default"/>
        <w:b/>
        <w:i w:val="0"/>
        <w:sz w:val="22"/>
      </w:rPr>
    </w:lvl>
    <w:lvl w:ilvl="1">
      <w:start w:val="1"/>
      <w:numFmt w:val="decimal"/>
      <w:pStyle w:val="Ttulo2"/>
      <w:suff w:val="space"/>
      <w:lvlText w:val="%1.%2.-"/>
      <w:lvlJc w:val="left"/>
      <w:pPr>
        <w:ind w:left="0" w:firstLine="0"/>
      </w:pPr>
      <w:rPr>
        <w:rFonts w:hint="default"/>
      </w:rPr>
    </w:lvl>
    <w:lvl w:ilvl="2">
      <w:start w:val="1"/>
      <w:numFmt w:val="decimal"/>
      <w:pStyle w:val="Ttulo3"/>
      <w:suff w:val="space"/>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2D1F421D"/>
    <w:multiLevelType w:val="hybridMultilevel"/>
    <w:tmpl w:val="F06631BE"/>
    <w:lvl w:ilvl="0" w:tplc="EFFC51FE">
      <w:start w:val="7"/>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2FB0442"/>
    <w:multiLevelType w:val="hybridMultilevel"/>
    <w:tmpl w:val="2A9AC79E"/>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34478F6"/>
    <w:multiLevelType w:val="hybridMultilevel"/>
    <w:tmpl w:val="B5369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342050"/>
    <w:multiLevelType w:val="hybridMultilevel"/>
    <w:tmpl w:val="9F0AED94"/>
    <w:lvl w:ilvl="0" w:tplc="0C0A0005">
      <w:start w:val="1"/>
      <w:numFmt w:val="bullet"/>
      <w:lvlText w:val=""/>
      <w:lvlJc w:val="left"/>
      <w:pPr>
        <w:ind w:left="720" w:hanging="360"/>
      </w:pPr>
      <w:rPr>
        <w:rFonts w:ascii="Wingdings" w:hAnsi="Wingdings" w:hint="default"/>
      </w:rPr>
    </w:lvl>
    <w:lvl w:ilvl="1" w:tplc="7C94DE78" w:tentative="1">
      <w:start w:val="1"/>
      <w:numFmt w:val="lowerLetter"/>
      <w:lvlText w:val="%2."/>
      <w:lvlJc w:val="left"/>
      <w:pPr>
        <w:ind w:left="1440" w:hanging="360"/>
      </w:pPr>
    </w:lvl>
    <w:lvl w:ilvl="2" w:tplc="20420BC4" w:tentative="1">
      <w:start w:val="1"/>
      <w:numFmt w:val="lowerRoman"/>
      <w:lvlText w:val="%3."/>
      <w:lvlJc w:val="right"/>
      <w:pPr>
        <w:ind w:left="2160" w:hanging="180"/>
      </w:pPr>
    </w:lvl>
    <w:lvl w:ilvl="3" w:tplc="AFA28256" w:tentative="1">
      <w:start w:val="1"/>
      <w:numFmt w:val="decimal"/>
      <w:lvlText w:val="%4."/>
      <w:lvlJc w:val="left"/>
      <w:pPr>
        <w:ind w:left="2880" w:hanging="360"/>
      </w:pPr>
    </w:lvl>
    <w:lvl w:ilvl="4" w:tplc="83E80262" w:tentative="1">
      <w:start w:val="1"/>
      <w:numFmt w:val="lowerLetter"/>
      <w:lvlText w:val="%5."/>
      <w:lvlJc w:val="left"/>
      <w:pPr>
        <w:ind w:left="3600" w:hanging="360"/>
      </w:pPr>
    </w:lvl>
    <w:lvl w:ilvl="5" w:tplc="ABE4F640" w:tentative="1">
      <w:start w:val="1"/>
      <w:numFmt w:val="lowerRoman"/>
      <w:lvlText w:val="%6."/>
      <w:lvlJc w:val="right"/>
      <w:pPr>
        <w:ind w:left="4320" w:hanging="180"/>
      </w:pPr>
    </w:lvl>
    <w:lvl w:ilvl="6" w:tplc="79DC91AE" w:tentative="1">
      <w:start w:val="1"/>
      <w:numFmt w:val="decimal"/>
      <w:lvlText w:val="%7."/>
      <w:lvlJc w:val="left"/>
      <w:pPr>
        <w:ind w:left="5040" w:hanging="360"/>
      </w:pPr>
    </w:lvl>
    <w:lvl w:ilvl="7" w:tplc="37484094" w:tentative="1">
      <w:start w:val="1"/>
      <w:numFmt w:val="lowerLetter"/>
      <w:lvlText w:val="%8."/>
      <w:lvlJc w:val="left"/>
      <w:pPr>
        <w:ind w:left="5760" w:hanging="360"/>
      </w:pPr>
    </w:lvl>
    <w:lvl w:ilvl="8" w:tplc="F484185C" w:tentative="1">
      <w:start w:val="1"/>
      <w:numFmt w:val="lowerRoman"/>
      <w:lvlText w:val="%9."/>
      <w:lvlJc w:val="right"/>
      <w:pPr>
        <w:ind w:left="6480" w:hanging="180"/>
      </w:pPr>
    </w:lvl>
  </w:abstractNum>
  <w:abstractNum w:abstractNumId="12">
    <w:nsid w:val="45BF66DA"/>
    <w:multiLevelType w:val="hybridMultilevel"/>
    <w:tmpl w:val="04CC591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62821EC"/>
    <w:multiLevelType w:val="hybridMultilevel"/>
    <w:tmpl w:val="C82CFE00"/>
    <w:lvl w:ilvl="0" w:tplc="0C0A000F">
      <w:start w:val="1"/>
      <w:numFmt w:val="decimal"/>
      <w:lvlText w:val="%1."/>
      <w:lvlJc w:val="left"/>
      <w:pPr>
        <w:tabs>
          <w:tab w:val="num" w:pos="720"/>
        </w:tabs>
        <w:ind w:left="720" w:hanging="360"/>
      </w:pPr>
    </w:lvl>
    <w:lvl w:ilvl="1" w:tplc="61160186">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A0F7868"/>
    <w:multiLevelType w:val="hybridMultilevel"/>
    <w:tmpl w:val="E2CEA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262F0D"/>
    <w:multiLevelType w:val="hybridMultilevel"/>
    <w:tmpl w:val="8EDAE4B4"/>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6926FB0"/>
    <w:multiLevelType w:val="hybridMultilevel"/>
    <w:tmpl w:val="1658AF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80032DB"/>
    <w:multiLevelType w:val="hybridMultilevel"/>
    <w:tmpl w:val="8D405E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87C3642"/>
    <w:multiLevelType w:val="hybridMultilevel"/>
    <w:tmpl w:val="9D1CDA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E0A347A"/>
    <w:multiLevelType w:val="hybridMultilevel"/>
    <w:tmpl w:val="F46ED5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nsid w:val="70412DC6"/>
    <w:multiLevelType w:val="hybridMultilevel"/>
    <w:tmpl w:val="8B3E4324"/>
    <w:lvl w:ilvl="0" w:tplc="302A37B4">
      <w:start w:val="1"/>
      <w:numFmt w:val="bullet"/>
      <w:pStyle w:val="ListaPuntos"/>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nsid w:val="76B66EC7"/>
    <w:multiLevelType w:val="hybridMultilevel"/>
    <w:tmpl w:val="1E8C56B6"/>
    <w:lvl w:ilvl="0" w:tplc="6116018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B596402"/>
    <w:multiLevelType w:val="multilevel"/>
    <w:tmpl w:val="BD2C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D857E8"/>
    <w:multiLevelType w:val="hybridMultilevel"/>
    <w:tmpl w:val="B3E4DD26"/>
    <w:lvl w:ilvl="0" w:tplc="FA0E9AD0">
      <w:numFmt w:val="bullet"/>
      <w:lvlText w:val="-"/>
      <w:lvlJc w:val="left"/>
      <w:pPr>
        <w:ind w:left="927" w:hanging="360"/>
      </w:pPr>
      <w:rPr>
        <w:rFonts w:ascii="Arial Narrow" w:eastAsia="Times New Roman" w:hAnsi="Arial Narrow"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17"/>
  </w:num>
  <w:num w:numId="2">
    <w:abstractNumId w:val="1"/>
  </w:num>
  <w:num w:numId="3">
    <w:abstractNumId w:val="16"/>
  </w:num>
  <w:num w:numId="4">
    <w:abstractNumId w:val="18"/>
  </w:num>
  <w:num w:numId="5">
    <w:abstractNumId w:val="12"/>
  </w:num>
  <w:num w:numId="6">
    <w:abstractNumId w:val="13"/>
  </w:num>
  <w:num w:numId="7">
    <w:abstractNumId w:val="6"/>
  </w:num>
  <w:num w:numId="8">
    <w:abstractNumId w:val="9"/>
  </w:num>
  <w:num w:numId="9">
    <w:abstractNumId w:val="15"/>
  </w:num>
  <w:num w:numId="10">
    <w:abstractNumId w:val="19"/>
  </w:num>
  <w:num w:numId="11">
    <w:abstractNumId w:val="3"/>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 w:ilvl="0">
        <w:start w:val="1"/>
        <w:numFmt w:val="decimal"/>
        <w:pStyle w:val="Ttulo1"/>
        <w:suff w:val="space"/>
        <w:lvlText w:val="%1.-"/>
        <w:lvlJc w:val="left"/>
        <w:pPr>
          <w:ind w:left="0" w:firstLine="0"/>
        </w:pPr>
        <w:rPr>
          <w:rFonts w:hint="default"/>
          <w:b/>
          <w:i w:val="0"/>
          <w:sz w:val="22"/>
          <w:lang w:val="es-ES"/>
        </w:rPr>
      </w:lvl>
    </w:lvlOverride>
    <w:lvlOverride w:ilvl="1">
      <w:lvl w:ilvl="1">
        <w:start w:val="1"/>
        <w:numFmt w:val="decimal"/>
        <w:pStyle w:val="Ttulo2"/>
        <w:suff w:val="space"/>
        <w:lvlText w:val="%1.%2.-"/>
        <w:lvlJc w:val="left"/>
        <w:pPr>
          <w:ind w:left="0" w:firstLine="0"/>
        </w:pPr>
        <w:rPr>
          <w:rFonts w:hint="default"/>
          <w:lang w:val="es-ES_tradnl"/>
        </w:rPr>
      </w:lvl>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num>
  <w:num w:numId="21">
    <w:abstractNumId w:val="7"/>
  </w:num>
  <w:num w:numId="22">
    <w:abstractNumId w:val="20"/>
  </w:num>
  <w:num w:numId="23">
    <w:abstractNumId w:val="20"/>
  </w:num>
  <w:num w:numId="24">
    <w:abstractNumId w:val="20"/>
  </w:num>
  <w:num w:numId="25">
    <w:abstractNumId w:val="20"/>
  </w:num>
  <w:num w:numId="26">
    <w:abstractNumId w:val="23"/>
  </w:num>
  <w:num w:numId="27">
    <w:abstractNumId w:val="7"/>
    <w:lvlOverride w:ilvl="0">
      <w:lvl w:ilvl="0">
        <w:start w:val="1"/>
        <w:numFmt w:val="decimal"/>
        <w:pStyle w:val="Ttulo1"/>
        <w:suff w:val="space"/>
        <w:lvlText w:val="%1.-"/>
        <w:lvlJc w:val="left"/>
        <w:pPr>
          <w:ind w:left="0" w:firstLine="0"/>
        </w:pPr>
        <w:rPr>
          <w:rFonts w:hint="default"/>
          <w:b/>
          <w:i w:val="0"/>
          <w:sz w:val="22"/>
        </w:rPr>
      </w:lvl>
    </w:lvlOverride>
    <w:lvlOverride w:ilvl="1">
      <w:lvl w:ilvl="1">
        <w:start w:val="1"/>
        <w:numFmt w:val="decimal"/>
        <w:pStyle w:val="Ttulo2"/>
        <w:suff w:val="space"/>
        <w:lvlText w:val="%1.%2.-"/>
        <w:lvlJc w:val="left"/>
        <w:pPr>
          <w:ind w:left="0" w:firstLine="0"/>
        </w:pPr>
        <w:rPr>
          <w:rFonts w:hint="default"/>
        </w:rPr>
      </w:lvl>
    </w:lvlOverride>
    <w:lvlOverride w:ilvl="2">
      <w:lvl w:ilvl="2">
        <w:start w:val="1"/>
        <w:numFmt w:val="decimal"/>
        <w:pStyle w:val="Ttulo3"/>
        <w:suff w:val="space"/>
        <w:lvlText w:val="%1.%2.%3.-"/>
        <w:lvlJc w:val="left"/>
        <w:pPr>
          <w:ind w:left="567" w:hanging="567"/>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7"/>
    <w:lvlOverride w:ilvl="0">
      <w:startOverride w:val="1"/>
      <w:lvl w:ilvl="0">
        <w:start w:val="1"/>
        <w:numFmt w:val="decimal"/>
        <w:pStyle w:val="Ttulo1"/>
        <w:suff w:val="space"/>
        <w:lvlText w:val="%1.-"/>
        <w:lvlJc w:val="left"/>
        <w:pPr>
          <w:ind w:left="0" w:firstLine="0"/>
        </w:pPr>
        <w:rPr>
          <w:rFonts w:hint="default"/>
          <w:b/>
          <w:i w:val="0"/>
          <w:sz w:val="22"/>
        </w:rPr>
      </w:lvl>
    </w:lvlOverride>
    <w:lvlOverride w:ilvl="1">
      <w:startOverride w:val="1"/>
      <w:lvl w:ilvl="1">
        <w:start w:val="1"/>
        <w:numFmt w:val="decimal"/>
        <w:pStyle w:val="Ttulo2"/>
        <w:suff w:val="space"/>
        <w:lvlText w:val="%1.%2.-"/>
        <w:lvlJc w:val="left"/>
        <w:pPr>
          <w:ind w:left="0" w:firstLine="0"/>
        </w:pPr>
        <w:rPr>
          <w:rFonts w:hint="default"/>
        </w:rPr>
      </w:lvl>
    </w:lvlOverride>
    <w:lvlOverride w:ilvl="2">
      <w:startOverride w:val="1"/>
      <w:lvl w:ilvl="2">
        <w:start w:val="1"/>
        <w:numFmt w:val="decimal"/>
        <w:pStyle w:val="Ttulo3"/>
        <w:suff w:val="space"/>
        <w:lvlText w:val="%1.%2.%3.-"/>
        <w:lvlJc w:val="left"/>
        <w:pPr>
          <w:ind w:left="567" w:hanging="567"/>
        </w:pPr>
        <w:rPr>
          <w:rFonts w:hint="default"/>
        </w:rPr>
      </w:lvl>
    </w:lvlOverride>
    <w:lvlOverride w:ilvl="3">
      <w:startOverride w:val="1"/>
      <w:lvl w:ilvl="3">
        <w:start w:val="1"/>
        <w:numFmt w:val="decimal"/>
        <w:lvlText w:val="%1.%2.%3.%4"/>
        <w:lvlJc w:val="left"/>
        <w:pPr>
          <w:ind w:left="864" w:hanging="864"/>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29">
    <w:abstractNumId w:val="8"/>
  </w:num>
  <w:num w:numId="30">
    <w:abstractNumId w:val="10"/>
  </w:num>
  <w:num w:numId="31">
    <w:abstractNumId w:val="0"/>
  </w:num>
  <w:num w:numId="32">
    <w:abstractNumId w:val="22"/>
  </w:num>
  <w:num w:numId="33">
    <w:abstractNumId w:val="14"/>
  </w:num>
  <w:num w:numId="34">
    <w:abstractNumId w:val="4"/>
  </w:num>
  <w:num w:numId="35">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9"/>
  <w:hyphenationZone w:val="425"/>
  <w:drawingGridHorizontalSpacing w:val="110"/>
  <w:displayHorizontalDrawingGridEvery w:val="2"/>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3B00B3"/>
    <w:rsid w:val="0000134F"/>
    <w:rsid w:val="000023C8"/>
    <w:rsid w:val="0000301B"/>
    <w:rsid w:val="00003739"/>
    <w:rsid w:val="000066A0"/>
    <w:rsid w:val="000073A0"/>
    <w:rsid w:val="000119B9"/>
    <w:rsid w:val="00013C7B"/>
    <w:rsid w:val="00014D03"/>
    <w:rsid w:val="00015F8E"/>
    <w:rsid w:val="00016C99"/>
    <w:rsid w:val="000216B0"/>
    <w:rsid w:val="000216C0"/>
    <w:rsid w:val="00022629"/>
    <w:rsid w:val="000227CD"/>
    <w:rsid w:val="00024738"/>
    <w:rsid w:val="00027668"/>
    <w:rsid w:val="00027B72"/>
    <w:rsid w:val="00033532"/>
    <w:rsid w:val="00033FC1"/>
    <w:rsid w:val="000347B0"/>
    <w:rsid w:val="000421C7"/>
    <w:rsid w:val="00044BB6"/>
    <w:rsid w:val="00045A29"/>
    <w:rsid w:val="000465BA"/>
    <w:rsid w:val="00050881"/>
    <w:rsid w:val="00051FEF"/>
    <w:rsid w:val="00053836"/>
    <w:rsid w:val="00055F83"/>
    <w:rsid w:val="0005623A"/>
    <w:rsid w:val="000562AA"/>
    <w:rsid w:val="00056A36"/>
    <w:rsid w:val="0006015F"/>
    <w:rsid w:val="00060961"/>
    <w:rsid w:val="00060A9F"/>
    <w:rsid w:val="00064B6F"/>
    <w:rsid w:val="0006610C"/>
    <w:rsid w:val="00070300"/>
    <w:rsid w:val="00070346"/>
    <w:rsid w:val="00072C0A"/>
    <w:rsid w:val="000732FD"/>
    <w:rsid w:val="000735F4"/>
    <w:rsid w:val="00073796"/>
    <w:rsid w:val="000833EE"/>
    <w:rsid w:val="00086298"/>
    <w:rsid w:val="00092958"/>
    <w:rsid w:val="00094F33"/>
    <w:rsid w:val="0009623D"/>
    <w:rsid w:val="000A1D66"/>
    <w:rsid w:val="000A1F40"/>
    <w:rsid w:val="000A2D81"/>
    <w:rsid w:val="000A521C"/>
    <w:rsid w:val="000B1ADE"/>
    <w:rsid w:val="000B2E39"/>
    <w:rsid w:val="000B4D8C"/>
    <w:rsid w:val="000B59A2"/>
    <w:rsid w:val="000B63A9"/>
    <w:rsid w:val="000B68A7"/>
    <w:rsid w:val="000C25E1"/>
    <w:rsid w:val="000C375E"/>
    <w:rsid w:val="000C4A4B"/>
    <w:rsid w:val="000D0F08"/>
    <w:rsid w:val="000E460B"/>
    <w:rsid w:val="000E4C86"/>
    <w:rsid w:val="000E5368"/>
    <w:rsid w:val="000E666E"/>
    <w:rsid w:val="000F2ADF"/>
    <w:rsid w:val="000F3001"/>
    <w:rsid w:val="000F5BCB"/>
    <w:rsid w:val="000F670E"/>
    <w:rsid w:val="00102AD7"/>
    <w:rsid w:val="0010409B"/>
    <w:rsid w:val="0010414D"/>
    <w:rsid w:val="00105A82"/>
    <w:rsid w:val="00105D43"/>
    <w:rsid w:val="00106866"/>
    <w:rsid w:val="00110B3E"/>
    <w:rsid w:val="0011682E"/>
    <w:rsid w:val="00122F9D"/>
    <w:rsid w:val="00124C3A"/>
    <w:rsid w:val="00125122"/>
    <w:rsid w:val="00126762"/>
    <w:rsid w:val="00130A18"/>
    <w:rsid w:val="00130F0B"/>
    <w:rsid w:val="001314B5"/>
    <w:rsid w:val="00131984"/>
    <w:rsid w:val="00135919"/>
    <w:rsid w:val="00135E76"/>
    <w:rsid w:val="00136739"/>
    <w:rsid w:val="00137DD1"/>
    <w:rsid w:val="001403A2"/>
    <w:rsid w:val="0014070C"/>
    <w:rsid w:val="00140B18"/>
    <w:rsid w:val="0014158C"/>
    <w:rsid w:val="00143EEF"/>
    <w:rsid w:val="00144573"/>
    <w:rsid w:val="00146F9F"/>
    <w:rsid w:val="00147816"/>
    <w:rsid w:val="00147ABF"/>
    <w:rsid w:val="00151D61"/>
    <w:rsid w:val="00151FE4"/>
    <w:rsid w:val="00154EAA"/>
    <w:rsid w:val="001552C2"/>
    <w:rsid w:val="00161D27"/>
    <w:rsid w:val="00161F31"/>
    <w:rsid w:val="00164CCF"/>
    <w:rsid w:val="001660FF"/>
    <w:rsid w:val="00166FE1"/>
    <w:rsid w:val="001679C1"/>
    <w:rsid w:val="0017184D"/>
    <w:rsid w:val="00171D71"/>
    <w:rsid w:val="00181365"/>
    <w:rsid w:val="001820BD"/>
    <w:rsid w:val="0018634A"/>
    <w:rsid w:val="00186924"/>
    <w:rsid w:val="00187FAD"/>
    <w:rsid w:val="0019048F"/>
    <w:rsid w:val="001917BA"/>
    <w:rsid w:val="00191A5E"/>
    <w:rsid w:val="00193241"/>
    <w:rsid w:val="00193735"/>
    <w:rsid w:val="00195852"/>
    <w:rsid w:val="00195ADE"/>
    <w:rsid w:val="001A04A1"/>
    <w:rsid w:val="001A5369"/>
    <w:rsid w:val="001A7F63"/>
    <w:rsid w:val="001B27F4"/>
    <w:rsid w:val="001B5760"/>
    <w:rsid w:val="001B623C"/>
    <w:rsid w:val="001C1BA0"/>
    <w:rsid w:val="001C3426"/>
    <w:rsid w:val="001C5B86"/>
    <w:rsid w:val="001C5BA1"/>
    <w:rsid w:val="001D173E"/>
    <w:rsid w:val="001D17B6"/>
    <w:rsid w:val="001E6E08"/>
    <w:rsid w:val="001F11B4"/>
    <w:rsid w:val="001F267A"/>
    <w:rsid w:val="001F2F2F"/>
    <w:rsid w:val="001F31C3"/>
    <w:rsid w:val="001F3910"/>
    <w:rsid w:val="001F599A"/>
    <w:rsid w:val="001F643A"/>
    <w:rsid w:val="001F71DA"/>
    <w:rsid w:val="002015D1"/>
    <w:rsid w:val="00202DC2"/>
    <w:rsid w:val="00202FF7"/>
    <w:rsid w:val="002034DF"/>
    <w:rsid w:val="00205745"/>
    <w:rsid w:val="00211EF8"/>
    <w:rsid w:val="00214D4B"/>
    <w:rsid w:val="00215917"/>
    <w:rsid w:val="002211C7"/>
    <w:rsid w:val="002226A7"/>
    <w:rsid w:val="00222FDC"/>
    <w:rsid w:val="0022440F"/>
    <w:rsid w:val="00231EC9"/>
    <w:rsid w:val="002335DD"/>
    <w:rsid w:val="00236E05"/>
    <w:rsid w:val="00242C3C"/>
    <w:rsid w:val="00243040"/>
    <w:rsid w:val="002430BB"/>
    <w:rsid w:val="00243D95"/>
    <w:rsid w:val="00244162"/>
    <w:rsid w:val="00251FF5"/>
    <w:rsid w:val="00263415"/>
    <w:rsid w:val="00265F7B"/>
    <w:rsid w:val="00271712"/>
    <w:rsid w:val="00272D88"/>
    <w:rsid w:val="00272DD5"/>
    <w:rsid w:val="002730AE"/>
    <w:rsid w:val="00282E79"/>
    <w:rsid w:val="00286787"/>
    <w:rsid w:val="002957B1"/>
    <w:rsid w:val="002A0432"/>
    <w:rsid w:val="002A0D1D"/>
    <w:rsid w:val="002A2C98"/>
    <w:rsid w:val="002A5D0C"/>
    <w:rsid w:val="002A5DAF"/>
    <w:rsid w:val="002A6EDD"/>
    <w:rsid w:val="002B0789"/>
    <w:rsid w:val="002B4FD0"/>
    <w:rsid w:val="002C2DE1"/>
    <w:rsid w:val="002C3152"/>
    <w:rsid w:val="002C5963"/>
    <w:rsid w:val="002C7C3B"/>
    <w:rsid w:val="002E0E60"/>
    <w:rsid w:val="002E1348"/>
    <w:rsid w:val="002E733D"/>
    <w:rsid w:val="002F31EE"/>
    <w:rsid w:val="002F6EB9"/>
    <w:rsid w:val="0031020D"/>
    <w:rsid w:val="00311E11"/>
    <w:rsid w:val="00313B2C"/>
    <w:rsid w:val="003166BD"/>
    <w:rsid w:val="00316774"/>
    <w:rsid w:val="003171E4"/>
    <w:rsid w:val="00320495"/>
    <w:rsid w:val="00324725"/>
    <w:rsid w:val="0032766D"/>
    <w:rsid w:val="00330191"/>
    <w:rsid w:val="00331C19"/>
    <w:rsid w:val="003322A1"/>
    <w:rsid w:val="003355AB"/>
    <w:rsid w:val="003360EF"/>
    <w:rsid w:val="00341895"/>
    <w:rsid w:val="00342743"/>
    <w:rsid w:val="00342E46"/>
    <w:rsid w:val="00345798"/>
    <w:rsid w:val="003506EF"/>
    <w:rsid w:val="00352505"/>
    <w:rsid w:val="00362DAE"/>
    <w:rsid w:val="00363AE8"/>
    <w:rsid w:val="003663EB"/>
    <w:rsid w:val="00372A2B"/>
    <w:rsid w:val="00373D97"/>
    <w:rsid w:val="00375149"/>
    <w:rsid w:val="00377896"/>
    <w:rsid w:val="00380951"/>
    <w:rsid w:val="00383544"/>
    <w:rsid w:val="00383FAD"/>
    <w:rsid w:val="00387D40"/>
    <w:rsid w:val="00390103"/>
    <w:rsid w:val="00393AC4"/>
    <w:rsid w:val="00397B64"/>
    <w:rsid w:val="003A0640"/>
    <w:rsid w:val="003A1EA5"/>
    <w:rsid w:val="003A26D5"/>
    <w:rsid w:val="003A38D6"/>
    <w:rsid w:val="003A3D29"/>
    <w:rsid w:val="003A3DBD"/>
    <w:rsid w:val="003A42E4"/>
    <w:rsid w:val="003B00B3"/>
    <w:rsid w:val="003B0917"/>
    <w:rsid w:val="003B0BDC"/>
    <w:rsid w:val="003B32F2"/>
    <w:rsid w:val="003B663F"/>
    <w:rsid w:val="003C3710"/>
    <w:rsid w:val="003C4B3E"/>
    <w:rsid w:val="003D124C"/>
    <w:rsid w:val="003D1EDE"/>
    <w:rsid w:val="003D6FFA"/>
    <w:rsid w:val="003E2E3B"/>
    <w:rsid w:val="003E5886"/>
    <w:rsid w:val="003F1C6A"/>
    <w:rsid w:val="003F2E42"/>
    <w:rsid w:val="003F3CF0"/>
    <w:rsid w:val="003F79F6"/>
    <w:rsid w:val="00406E99"/>
    <w:rsid w:val="004071AC"/>
    <w:rsid w:val="00407BB6"/>
    <w:rsid w:val="00410A7B"/>
    <w:rsid w:val="00414739"/>
    <w:rsid w:val="00415985"/>
    <w:rsid w:val="004172BD"/>
    <w:rsid w:val="00421004"/>
    <w:rsid w:val="004223D0"/>
    <w:rsid w:val="00431154"/>
    <w:rsid w:val="00434E39"/>
    <w:rsid w:val="0043746B"/>
    <w:rsid w:val="00437F8A"/>
    <w:rsid w:val="00442D8F"/>
    <w:rsid w:val="0044637B"/>
    <w:rsid w:val="0044702E"/>
    <w:rsid w:val="00450785"/>
    <w:rsid w:val="00452C39"/>
    <w:rsid w:val="00456FE5"/>
    <w:rsid w:val="0045753C"/>
    <w:rsid w:val="00460F6B"/>
    <w:rsid w:val="004652F7"/>
    <w:rsid w:val="00466B25"/>
    <w:rsid w:val="00470F17"/>
    <w:rsid w:val="00472659"/>
    <w:rsid w:val="00472BB7"/>
    <w:rsid w:val="00475F8D"/>
    <w:rsid w:val="004764FB"/>
    <w:rsid w:val="00477B57"/>
    <w:rsid w:val="00477E48"/>
    <w:rsid w:val="00477F0B"/>
    <w:rsid w:val="00483E45"/>
    <w:rsid w:val="00487AFF"/>
    <w:rsid w:val="00491A12"/>
    <w:rsid w:val="00494447"/>
    <w:rsid w:val="004948E2"/>
    <w:rsid w:val="004961FC"/>
    <w:rsid w:val="00496BFD"/>
    <w:rsid w:val="004A51EB"/>
    <w:rsid w:val="004A72B6"/>
    <w:rsid w:val="004B0E38"/>
    <w:rsid w:val="004B1F08"/>
    <w:rsid w:val="004C5E67"/>
    <w:rsid w:val="004C7573"/>
    <w:rsid w:val="004D2B28"/>
    <w:rsid w:val="004E0327"/>
    <w:rsid w:val="004E229B"/>
    <w:rsid w:val="004E2D5E"/>
    <w:rsid w:val="004E441B"/>
    <w:rsid w:val="004E4FD6"/>
    <w:rsid w:val="004E5B57"/>
    <w:rsid w:val="004F1E38"/>
    <w:rsid w:val="004F21B7"/>
    <w:rsid w:val="004F3154"/>
    <w:rsid w:val="004F3F6D"/>
    <w:rsid w:val="00500EF0"/>
    <w:rsid w:val="00503D8B"/>
    <w:rsid w:val="0051043B"/>
    <w:rsid w:val="00510FD0"/>
    <w:rsid w:val="0052108E"/>
    <w:rsid w:val="00522BFA"/>
    <w:rsid w:val="005235DB"/>
    <w:rsid w:val="00524871"/>
    <w:rsid w:val="005260C7"/>
    <w:rsid w:val="00526417"/>
    <w:rsid w:val="00532AA5"/>
    <w:rsid w:val="0053438B"/>
    <w:rsid w:val="005379E4"/>
    <w:rsid w:val="00541971"/>
    <w:rsid w:val="00543C2F"/>
    <w:rsid w:val="0054520E"/>
    <w:rsid w:val="005471F9"/>
    <w:rsid w:val="00547B7A"/>
    <w:rsid w:val="0055271E"/>
    <w:rsid w:val="00553659"/>
    <w:rsid w:val="00553AE2"/>
    <w:rsid w:val="00554DFF"/>
    <w:rsid w:val="00561737"/>
    <w:rsid w:val="0056279A"/>
    <w:rsid w:val="00562A50"/>
    <w:rsid w:val="00564BC6"/>
    <w:rsid w:val="00567405"/>
    <w:rsid w:val="00567CCE"/>
    <w:rsid w:val="00574E4B"/>
    <w:rsid w:val="00583724"/>
    <w:rsid w:val="00587178"/>
    <w:rsid w:val="00587A4D"/>
    <w:rsid w:val="005920B4"/>
    <w:rsid w:val="00594646"/>
    <w:rsid w:val="00595865"/>
    <w:rsid w:val="00595C4E"/>
    <w:rsid w:val="00597C2F"/>
    <w:rsid w:val="005A33B3"/>
    <w:rsid w:val="005A47A3"/>
    <w:rsid w:val="005A6C73"/>
    <w:rsid w:val="005A7CC5"/>
    <w:rsid w:val="005B0BFA"/>
    <w:rsid w:val="005B3736"/>
    <w:rsid w:val="005B3BCF"/>
    <w:rsid w:val="005B5BAF"/>
    <w:rsid w:val="005B7A38"/>
    <w:rsid w:val="005C112F"/>
    <w:rsid w:val="005C4B98"/>
    <w:rsid w:val="005C4F3E"/>
    <w:rsid w:val="005C63AB"/>
    <w:rsid w:val="005C723E"/>
    <w:rsid w:val="005D4C68"/>
    <w:rsid w:val="005E0008"/>
    <w:rsid w:val="005E10F9"/>
    <w:rsid w:val="005E50C4"/>
    <w:rsid w:val="005E7145"/>
    <w:rsid w:val="005F04D9"/>
    <w:rsid w:val="005F0B17"/>
    <w:rsid w:val="005F279B"/>
    <w:rsid w:val="005F33BE"/>
    <w:rsid w:val="005F3CC3"/>
    <w:rsid w:val="005F4D4D"/>
    <w:rsid w:val="005F717D"/>
    <w:rsid w:val="006003D4"/>
    <w:rsid w:val="00600712"/>
    <w:rsid w:val="00606F9C"/>
    <w:rsid w:val="00610AC4"/>
    <w:rsid w:val="0061189F"/>
    <w:rsid w:val="0061258E"/>
    <w:rsid w:val="0061586C"/>
    <w:rsid w:val="00617F51"/>
    <w:rsid w:val="00621AE8"/>
    <w:rsid w:val="0062729D"/>
    <w:rsid w:val="00627534"/>
    <w:rsid w:val="006276ED"/>
    <w:rsid w:val="00630DE9"/>
    <w:rsid w:val="00631187"/>
    <w:rsid w:val="006313CE"/>
    <w:rsid w:val="00632B01"/>
    <w:rsid w:val="0063309F"/>
    <w:rsid w:val="00633243"/>
    <w:rsid w:val="00640547"/>
    <w:rsid w:val="00646B6A"/>
    <w:rsid w:val="0065428C"/>
    <w:rsid w:val="00654E01"/>
    <w:rsid w:val="0065661F"/>
    <w:rsid w:val="00664B27"/>
    <w:rsid w:val="0066695B"/>
    <w:rsid w:val="00667681"/>
    <w:rsid w:val="00667AB8"/>
    <w:rsid w:val="006725BD"/>
    <w:rsid w:val="006735D5"/>
    <w:rsid w:val="00675E75"/>
    <w:rsid w:val="006769B5"/>
    <w:rsid w:val="00676EBB"/>
    <w:rsid w:val="00676F9A"/>
    <w:rsid w:val="00677824"/>
    <w:rsid w:val="00681C6F"/>
    <w:rsid w:val="0068298D"/>
    <w:rsid w:val="00683608"/>
    <w:rsid w:val="0068390C"/>
    <w:rsid w:val="00684972"/>
    <w:rsid w:val="00684C47"/>
    <w:rsid w:val="006851CD"/>
    <w:rsid w:val="0068543C"/>
    <w:rsid w:val="006858A1"/>
    <w:rsid w:val="00685AF0"/>
    <w:rsid w:val="0068717D"/>
    <w:rsid w:val="006905C1"/>
    <w:rsid w:val="00690AA8"/>
    <w:rsid w:val="006941AA"/>
    <w:rsid w:val="006954ED"/>
    <w:rsid w:val="00695C77"/>
    <w:rsid w:val="00696D9B"/>
    <w:rsid w:val="006A02C5"/>
    <w:rsid w:val="006A4B76"/>
    <w:rsid w:val="006A4C75"/>
    <w:rsid w:val="006A5EAF"/>
    <w:rsid w:val="006A6441"/>
    <w:rsid w:val="006A7CCA"/>
    <w:rsid w:val="006B19AE"/>
    <w:rsid w:val="006B1A31"/>
    <w:rsid w:val="006B4618"/>
    <w:rsid w:val="006B75C9"/>
    <w:rsid w:val="006C0DD6"/>
    <w:rsid w:val="006C466F"/>
    <w:rsid w:val="006D06FB"/>
    <w:rsid w:val="006D3A30"/>
    <w:rsid w:val="006D43C6"/>
    <w:rsid w:val="006D5302"/>
    <w:rsid w:val="006D7810"/>
    <w:rsid w:val="006E2D88"/>
    <w:rsid w:val="006E3222"/>
    <w:rsid w:val="006E4D0D"/>
    <w:rsid w:val="006E64AB"/>
    <w:rsid w:val="006E6F8C"/>
    <w:rsid w:val="006E7F9B"/>
    <w:rsid w:val="006F1E27"/>
    <w:rsid w:val="006F4168"/>
    <w:rsid w:val="006F72CD"/>
    <w:rsid w:val="006F79EA"/>
    <w:rsid w:val="007007D1"/>
    <w:rsid w:val="00701137"/>
    <w:rsid w:val="007018B3"/>
    <w:rsid w:val="00703688"/>
    <w:rsid w:val="00707A24"/>
    <w:rsid w:val="00707EAB"/>
    <w:rsid w:val="00711D93"/>
    <w:rsid w:val="007169AC"/>
    <w:rsid w:val="00721706"/>
    <w:rsid w:val="0072400B"/>
    <w:rsid w:val="00724763"/>
    <w:rsid w:val="00731E08"/>
    <w:rsid w:val="00732E6F"/>
    <w:rsid w:val="007354AA"/>
    <w:rsid w:val="0074175C"/>
    <w:rsid w:val="0074214E"/>
    <w:rsid w:val="00744B6F"/>
    <w:rsid w:val="007464FB"/>
    <w:rsid w:val="00750A77"/>
    <w:rsid w:val="007603D7"/>
    <w:rsid w:val="00766E0F"/>
    <w:rsid w:val="00767CB2"/>
    <w:rsid w:val="0077138F"/>
    <w:rsid w:val="007714BE"/>
    <w:rsid w:val="0077296C"/>
    <w:rsid w:val="007736BF"/>
    <w:rsid w:val="00787BD7"/>
    <w:rsid w:val="00790491"/>
    <w:rsid w:val="00790E5E"/>
    <w:rsid w:val="0079268E"/>
    <w:rsid w:val="00792C59"/>
    <w:rsid w:val="00792D3C"/>
    <w:rsid w:val="0079403D"/>
    <w:rsid w:val="00797D03"/>
    <w:rsid w:val="007A0190"/>
    <w:rsid w:val="007A08E5"/>
    <w:rsid w:val="007A28A1"/>
    <w:rsid w:val="007B1B0A"/>
    <w:rsid w:val="007B54FB"/>
    <w:rsid w:val="007B78AD"/>
    <w:rsid w:val="007C03D9"/>
    <w:rsid w:val="007C22B6"/>
    <w:rsid w:val="007C51EA"/>
    <w:rsid w:val="007C6E58"/>
    <w:rsid w:val="007C740B"/>
    <w:rsid w:val="007D4252"/>
    <w:rsid w:val="007E19D9"/>
    <w:rsid w:val="007E1C04"/>
    <w:rsid w:val="007E6966"/>
    <w:rsid w:val="007F228F"/>
    <w:rsid w:val="0080399C"/>
    <w:rsid w:val="00805D7A"/>
    <w:rsid w:val="0080709F"/>
    <w:rsid w:val="00807F7B"/>
    <w:rsid w:val="00813515"/>
    <w:rsid w:val="008148A8"/>
    <w:rsid w:val="00817AD6"/>
    <w:rsid w:val="00824BF7"/>
    <w:rsid w:val="00831932"/>
    <w:rsid w:val="00832A80"/>
    <w:rsid w:val="00832C8B"/>
    <w:rsid w:val="008348CA"/>
    <w:rsid w:val="00835716"/>
    <w:rsid w:val="0084753E"/>
    <w:rsid w:val="00854D95"/>
    <w:rsid w:val="008615FB"/>
    <w:rsid w:val="0086185F"/>
    <w:rsid w:val="00862AAD"/>
    <w:rsid w:val="00866752"/>
    <w:rsid w:val="00866821"/>
    <w:rsid w:val="00867170"/>
    <w:rsid w:val="008675B1"/>
    <w:rsid w:val="00871A87"/>
    <w:rsid w:val="008774A1"/>
    <w:rsid w:val="00877CBE"/>
    <w:rsid w:val="008853FD"/>
    <w:rsid w:val="008864E6"/>
    <w:rsid w:val="008874B5"/>
    <w:rsid w:val="008A13B8"/>
    <w:rsid w:val="008A24FC"/>
    <w:rsid w:val="008A7EB3"/>
    <w:rsid w:val="008B0730"/>
    <w:rsid w:val="008B10D2"/>
    <w:rsid w:val="008B1FEE"/>
    <w:rsid w:val="008C2353"/>
    <w:rsid w:val="008C5CD3"/>
    <w:rsid w:val="008D04E2"/>
    <w:rsid w:val="008D524F"/>
    <w:rsid w:val="008D6625"/>
    <w:rsid w:val="008E1F2C"/>
    <w:rsid w:val="008E6913"/>
    <w:rsid w:val="008F025E"/>
    <w:rsid w:val="008F5822"/>
    <w:rsid w:val="008F5BCE"/>
    <w:rsid w:val="009012FE"/>
    <w:rsid w:val="00903BCB"/>
    <w:rsid w:val="0090785A"/>
    <w:rsid w:val="0091017B"/>
    <w:rsid w:val="009108C2"/>
    <w:rsid w:val="00910A92"/>
    <w:rsid w:val="009112BD"/>
    <w:rsid w:val="0091490D"/>
    <w:rsid w:val="00914CA0"/>
    <w:rsid w:val="00921309"/>
    <w:rsid w:val="00927787"/>
    <w:rsid w:val="00930C8E"/>
    <w:rsid w:val="00931010"/>
    <w:rsid w:val="00936166"/>
    <w:rsid w:val="00945A2E"/>
    <w:rsid w:val="00951A6E"/>
    <w:rsid w:val="0095556E"/>
    <w:rsid w:val="0096163D"/>
    <w:rsid w:val="00962D9F"/>
    <w:rsid w:val="0096423A"/>
    <w:rsid w:val="009649CE"/>
    <w:rsid w:val="00964B01"/>
    <w:rsid w:val="00964FE6"/>
    <w:rsid w:val="009659CF"/>
    <w:rsid w:val="0096613C"/>
    <w:rsid w:val="00970D4A"/>
    <w:rsid w:val="00976BA9"/>
    <w:rsid w:val="00976F18"/>
    <w:rsid w:val="00980829"/>
    <w:rsid w:val="009829DC"/>
    <w:rsid w:val="009872CD"/>
    <w:rsid w:val="0099041F"/>
    <w:rsid w:val="00990892"/>
    <w:rsid w:val="00992AE4"/>
    <w:rsid w:val="00993D16"/>
    <w:rsid w:val="009958BE"/>
    <w:rsid w:val="0099646D"/>
    <w:rsid w:val="009977ED"/>
    <w:rsid w:val="009A0BC4"/>
    <w:rsid w:val="009A4A56"/>
    <w:rsid w:val="009A4D35"/>
    <w:rsid w:val="009A4F29"/>
    <w:rsid w:val="009A521F"/>
    <w:rsid w:val="009A6834"/>
    <w:rsid w:val="009B2762"/>
    <w:rsid w:val="009B6C30"/>
    <w:rsid w:val="009C0D33"/>
    <w:rsid w:val="009C18BC"/>
    <w:rsid w:val="009C2EBD"/>
    <w:rsid w:val="009C3C88"/>
    <w:rsid w:val="009C6ABE"/>
    <w:rsid w:val="009D1C51"/>
    <w:rsid w:val="009D21F7"/>
    <w:rsid w:val="009D790B"/>
    <w:rsid w:val="009E1720"/>
    <w:rsid w:val="009E30DC"/>
    <w:rsid w:val="009E3CA9"/>
    <w:rsid w:val="009E5132"/>
    <w:rsid w:val="009E68BA"/>
    <w:rsid w:val="009E6D79"/>
    <w:rsid w:val="009F0695"/>
    <w:rsid w:val="009F100A"/>
    <w:rsid w:val="009F1406"/>
    <w:rsid w:val="009F35AF"/>
    <w:rsid w:val="00A022D4"/>
    <w:rsid w:val="00A02741"/>
    <w:rsid w:val="00A051DB"/>
    <w:rsid w:val="00A06036"/>
    <w:rsid w:val="00A06B66"/>
    <w:rsid w:val="00A06DEF"/>
    <w:rsid w:val="00A125C0"/>
    <w:rsid w:val="00A128A5"/>
    <w:rsid w:val="00A228D5"/>
    <w:rsid w:val="00A24BAF"/>
    <w:rsid w:val="00A2544E"/>
    <w:rsid w:val="00A2762D"/>
    <w:rsid w:val="00A27FE4"/>
    <w:rsid w:val="00A303BF"/>
    <w:rsid w:val="00A343C5"/>
    <w:rsid w:val="00A3450B"/>
    <w:rsid w:val="00A3735B"/>
    <w:rsid w:val="00A42BA5"/>
    <w:rsid w:val="00A43277"/>
    <w:rsid w:val="00A43EB9"/>
    <w:rsid w:val="00A452DC"/>
    <w:rsid w:val="00A51192"/>
    <w:rsid w:val="00A5602A"/>
    <w:rsid w:val="00A57677"/>
    <w:rsid w:val="00A6036B"/>
    <w:rsid w:val="00A6191A"/>
    <w:rsid w:val="00A64F93"/>
    <w:rsid w:val="00A67A77"/>
    <w:rsid w:val="00A7010E"/>
    <w:rsid w:val="00A71E59"/>
    <w:rsid w:val="00A835F1"/>
    <w:rsid w:val="00A839CD"/>
    <w:rsid w:val="00A83DAD"/>
    <w:rsid w:val="00A84724"/>
    <w:rsid w:val="00A8515E"/>
    <w:rsid w:val="00A90405"/>
    <w:rsid w:val="00A9382D"/>
    <w:rsid w:val="00A938C7"/>
    <w:rsid w:val="00A96C8A"/>
    <w:rsid w:val="00AA1DDF"/>
    <w:rsid w:val="00AA31B1"/>
    <w:rsid w:val="00AA3830"/>
    <w:rsid w:val="00AA3C0F"/>
    <w:rsid w:val="00AA4043"/>
    <w:rsid w:val="00AA4730"/>
    <w:rsid w:val="00AA56B3"/>
    <w:rsid w:val="00AA6834"/>
    <w:rsid w:val="00AB1295"/>
    <w:rsid w:val="00AB6352"/>
    <w:rsid w:val="00AB751D"/>
    <w:rsid w:val="00AC2DB1"/>
    <w:rsid w:val="00AC5B78"/>
    <w:rsid w:val="00AC5E76"/>
    <w:rsid w:val="00AC7E65"/>
    <w:rsid w:val="00AD01D4"/>
    <w:rsid w:val="00AD0A08"/>
    <w:rsid w:val="00AD187D"/>
    <w:rsid w:val="00AD3974"/>
    <w:rsid w:val="00AE009A"/>
    <w:rsid w:val="00AE01D7"/>
    <w:rsid w:val="00AE0A98"/>
    <w:rsid w:val="00AE0D65"/>
    <w:rsid w:val="00AE45DC"/>
    <w:rsid w:val="00AE67BF"/>
    <w:rsid w:val="00AE7289"/>
    <w:rsid w:val="00AF0501"/>
    <w:rsid w:val="00AF1AA2"/>
    <w:rsid w:val="00AF2DAF"/>
    <w:rsid w:val="00AF4907"/>
    <w:rsid w:val="00AF51C5"/>
    <w:rsid w:val="00AF53E6"/>
    <w:rsid w:val="00AF5418"/>
    <w:rsid w:val="00AF601F"/>
    <w:rsid w:val="00AF6FE4"/>
    <w:rsid w:val="00AF70E0"/>
    <w:rsid w:val="00AF7331"/>
    <w:rsid w:val="00B03C90"/>
    <w:rsid w:val="00B03E16"/>
    <w:rsid w:val="00B15B48"/>
    <w:rsid w:val="00B15F6D"/>
    <w:rsid w:val="00B206FE"/>
    <w:rsid w:val="00B20D05"/>
    <w:rsid w:val="00B219A1"/>
    <w:rsid w:val="00B225C4"/>
    <w:rsid w:val="00B22DCD"/>
    <w:rsid w:val="00B242D5"/>
    <w:rsid w:val="00B2465D"/>
    <w:rsid w:val="00B249B6"/>
    <w:rsid w:val="00B27D62"/>
    <w:rsid w:val="00B30430"/>
    <w:rsid w:val="00B30CFE"/>
    <w:rsid w:val="00B31E76"/>
    <w:rsid w:val="00B352DA"/>
    <w:rsid w:val="00B35F55"/>
    <w:rsid w:val="00B42363"/>
    <w:rsid w:val="00B43C14"/>
    <w:rsid w:val="00B442AB"/>
    <w:rsid w:val="00B44698"/>
    <w:rsid w:val="00B46E55"/>
    <w:rsid w:val="00B506F6"/>
    <w:rsid w:val="00B516C8"/>
    <w:rsid w:val="00B526EA"/>
    <w:rsid w:val="00B52846"/>
    <w:rsid w:val="00B52F57"/>
    <w:rsid w:val="00B533DD"/>
    <w:rsid w:val="00B53F56"/>
    <w:rsid w:val="00B54ABF"/>
    <w:rsid w:val="00B618E8"/>
    <w:rsid w:val="00B61AB0"/>
    <w:rsid w:val="00B65C1D"/>
    <w:rsid w:val="00B66314"/>
    <w:rsid w:val="00B72FFF"/>
    <w:rsid w:val="00B74298"/>
    <w:rsid w:val="00B742CB"/>
    <w:rsid w:val="00B76832"/>
    <w:rsid w:val="00B839EF"/>
    <w:rsid w:val="00B83C92"/>
    <w:rsid w:val="00B83E0F"/>
    <w:rsid w:val="00B84BB8"/>
    <w:rsid w:val="00B85AF6"/>
    <w:rsid w:val="00B87EE2"/>
    <w:rsid w:val="00B9291B"/>
    <w:rsid w:val="00B93989"/>
    <w:rsid w:val="00B9483D"/>
    <w:rsid w:val="00B94FB7"/>
    <w:rsid w:val="00B96E93"/>
    <w:rsid w:val="00B96F47"/>
    <w:rsid w:val="00B971DE"/>
    <w:rsid w:val="00BA3672"/>
    <w:rsid w:val="00BA41F3"/>
    <w:rsid w:val="00BB46B8"/>
    <w:rsid w:val="00BB654A"/>
    <w:rsid w:val="00BC3559"/>
    <w:rsid w:val="00BC5CAE"/>
    <w:rsid w:val="00BD0408"/>
    <w:rsid w:val="00BD2157"/>
    <w:rsid w:val="00BD2CD3"/>
    <w:rsid w:val="00BD71DE"/>
    <w:rsid w:val="00BD779E"/>
    <w:rsid w:val="00BE0367"/>
    <w:rsid w:val="00BE0F0A"/>
    <w:rsid w:val="00BE1832"/>
    <w:rsid w:val="00BE3835"/>
    <w:rsid w:val="00BE7492"/>
    <w:rsid w:val="00BF0939"/>
    <w:rsid w:val="00BF1216"/>
    <w:rsid w:val="00BF49CC"/>
    <w:rsid w:val="00BF5171"/>
    <w:rsid w:val="00C00CB8"/>
    <w:rsid w:val="00C06009"/>
    <w:rsid w:val="00C1189F"/>
    <w:rsid w:val="00C11A25"/>
    <w:rsid w:val="00C156BF"/>
    <w:rsid w:val="00C16A69"/>
    <w:rsid w:val="00C242E4"/>
    <w:rsid w:val="00C2631C"/>
    <w:rsid w:val="00C278D4"/>
    <w:rsid w:val="00C27A5C"/>
    <w:rsid w:val="00C316D7"/>
    <w:rsid w:val="00C43CE9"/>
    <w:rsid w:val="00C442BD"/>
    <w:rsid w:val="00C47A59"/>
    <w:rsid w:val="00C50020"/>
    <w:rsid w:val="00C51A86"/>
    <w:rsid w:val="00C61E44"/>
    <w:rsid w:val="00C62827"/>
    <w:rsid w:val="00C63D03"/>
    <w:rsid w:val="00C6550D"/>
    <w:rsid w:val="00C65616"/>
    <w:rsid w:val="00C669DC"/>
    <w:rsid w:val="00C70540"/>
    <w:rsid w:val="00C72C71"/>
    <w:rsid w:val="00C7742C"/>
    <w:rsid w:val="00C80FEA"/>
    <w:rsid w:val="00C856DB"/>
    <w:rsid w:val="00C86DA6"/>
    <w:rsid w:val="00C87F0C"/>
    <w:rsid w:val="00C90767"/>
    <w:rsid w:val="00C918E3"/>
    <w:rsid w:val="00C9376A"/>
    <w:rsid w:val="00C9436D"/>
    <w:rsid w:val="00C964B1"/>
    <w:rsid w:val="00CA2CB7"/>
    <w:rsid w:val="00CA5455"/>
    <w:rsid w:val="00CB1833"/>
    <w:rsid w:val="00CB3274"/>
    <w:rsid w:val="00CB381B"/>
    <w:rsid w:val="00CB58E6"/>
    <w:rsid w:val="00CB6585"/>
    <w:rsid w:val="00CB7EA3"/>
    <w:rsid w:val="00CC0042"/>
    <w:rsid w:val="00CC0BE4"/>
    <w:rsid w:val="00CC5D27"/>
    <w:rsid w:val="00CC60B6"/>
    <w:rsid w:val="00CC6506"/>
    <w:rsid w:val="00CC670A"/>
    <w:rsid w:val="00CD7240"/>
    <w:rsid w:val="00CD75EE"/>
    <w:rsid w:val="00CD7877"/>
    <w:rsid w:val="00CE0A2B"/>
    <w:rsid w:val="00CE11B4"/>
    <w:rsid w:val="00CE404A"/>
    <w:rsid w:val="00CE64A0"/>
    <w:rsid w:val="00CE7875"/>
    <w:rsid w:val="00CF0D5C"/>
    <w:rsid w:val="00CF1B0D"/>
    <w:rsid w:val="00CF5FAB"/>
    <w:rsid w:val="00CF66A8"/>
    <w:rsid w:val="00CF7C1F"/>
    <w:rsid w:val="00D0169D"/>
    <w:rsid w:val="00D024F2"/>
    <w:rsid w:val="00D047F1"/>
    <w:rsid w:val="00D060A6"/>
    <w:rsid w:val="00D15A97"/>
    <w:rsid w:val="00D20AD1"/>
    <w:rsid w:val="00D21873"/>
    <w:rsid w:val="00D23946"/>
    <w:rsid w:val="00D251D8"/>
    <w:rsid w:val="00D34430"/>
    <w:rsid w:val="00D41D2F"/>
    <w:rsid w:val="00D5300E"/>
    <w:rsid w:val="00D5701F"/>
    <w:rsid w:val="00D571E3"/>
    <w:rsid w:val="00D72478"/>
    <w:rsid w:val="00D72F83"/>
    <w:rsid w:val="00D73FE5"/>
    <w:rsid w:val="00D77AB7"/>
    <w:rsid w:val="00D77D87"/>
    <w:rsid w:val="00D8012F"/>
    <w:rsid w:val="00D85E1D"/>
    <w:rsid w:val="00D86497"/>
    <w:rsid w:val="00D86DA2"/>
    <w:rsid w:val="00D9059C"/>
    <w:rsid w:val="00D90AD2"/>
    <w:rsid w:val="00D90EF3"/>
    <w:rsid w:val="00D91E70"/>
    <w:rsid w:val="00D9238A"/>
    <w:rsid w:val="00DA0C30"/>
    <w:rsid w:val="00DA183C"/>
    <w:rsid w:val="00DA1C78"/>
    <w:rsid w:val="00DA5D14"/>
    <w:rsid w:val="00DA684A"/>
    <w:rsid w:val="00DA6EC1"/>
    <w:rsid w:val="00DB1F9D"/>
    <w:rsid w:val="00DB63CA"/>
    <w:rsid w:val="00DB6B34"/>
    <w:rsid w:val="00DC0315"/>
    <w:rsid w:val="00DC0F6D"/>
    <w:rsid w:val="00DC5B08"/>
    <w:rsid w:val="00DC6FB0"/>
    <w:rsid w:val="00DC71A8"/>
    <w:rsid w:val="00DC792C"/>
    <w:rsid w:val="00DD0807"/>
    <w:rsid w:val="00DD1F3F"/>
    <w:rsid w:val="00DE1B50"/>
    <w:rsid w:val="00DE26DA"/>
    <w:rsid w:val="00DE4F9F"/>
    <w:rsid w:val="00DE6FE1"/>
    <w:rsid w:val="00DE7B6E"/>
    <w:rsid w:val="00DE7F51"/>
    <w:rsid w:val="00DF3596"/>
    <w:rsid w:val="00DF3B29"/>
    <w:rsid w:val="00DF51A4"/>
    <w:rsid w:val="00DF78FA"/>
    <w:rsid w:val="00E0049A"/>
    <w:rsid w:val="00E00706"/>
    <w:rsid w:val="00E14442"/>
    <w:rsid w:val="00E20AA0"/>
    <w:rsid w:val="00E22363"/>
    <w:rsid w:val="00E235DB"/>
    <w:rsid w:val="00E25B63"/>
    <w:rsid w:val="00E26B72"/>
    <w:rsid w:val="00E27E5A"/>
    <w:rsid w:val="00E32A16"/>
    <w:rsid w:val="00E34181"/>
    <w:rsid w:val="00E35A7B"/>
    <w:rsid w:val="00E41456"/>
    <w:rsid w:val="00E4163A"/>
    <w:rsid w:val="00E41E76"/>
    <w:rsid w:val="00E42611"/>
    <w:rsid w:val="00E44501"/>
    <w:rsid w:val="00E462CF"/>
    <w:rsid w:val="00E500D1"/>
    <w:rsid w:val="00E50D7C"/>
    <w:rsid w:val="00E51175"/>
    <w:rsid w:val="00E520EF"/>
    <w:rsid w:val="00E54336"/>
    <w:rsid w:val="00E56A9B"/>
    <w:rsid w:val="00E62D1A"/>
    <w:rsid w:val="00E6332A"/>
    <w:rsid w:val="00E64DA4"/>
    <w:rsid w:val="00E67C28"/>
    <w:rsid w:val="00E70D09"/>
    <w:rsid w:val="00E7207E"/>
    <w:rsid w:val="00E73B0F"/>
    <w:rsid w:val="00E74D42"/>
    <w:rsid w:val="00E7666B"/>
    <w:rsid w:val="00E778CA"/>
    <w:rsid w:val="00E85249"/>
    <w:rsid w:val="00E85DEB"/>
    <w:rsid w:val="00E87174"/>
    <w:rsid w:val="00E874FD"/>
    <w:rsid w:val="00E90730"/>
    <w:rsid w:val="00E93674"/>
    <w:rsid w:val="00E9690E"/>
    <w:rsid w:val="00E96BF1"/>
    <w:rsid w:val="00E96FD4"/>
    <w:rsid w:val="00EA301A"/>
    <w:rsid w:val="00EA539A"/>
    <w:rsid w:val="00EA6D6E"/>
    <w:rsid w:val="00EB29D1"/>
    <w:rsid w:val="00EB3552"/>
    <w:rsid w:val="00EB38BC"/>
    <w:rsid w:val="00EB4C10"/>
    <w:rsid w:val="00EB768F"/>
    <w:rsid w:val="00EB7CA9"/>
    <w:rsid w:val="00EC0330"/>
    <w:rsid w:val="00EC1360"/>
    <w:rsid w:val="00EC3A32"/>
    <w:rsid w:val="00EC516E"/>
    <w:rsid w:val="00EC5988"/>
    <w:rsid w:val="00EC71F5"/>
    <w:rsid w:val="00ED2EC1"/>
    <w:rsid w:val="00ED3A00"/>
    <w:rsid w:val="00ED3E3A"/>
    <w:rsid w:val="00ED41AF"/>
    <w:rsid w:val="00ED6CCF"/>
    <w:rsid w:val="00EE12A3"/>
    <w:rsid w:val="00EE2657"/>
    <w:rsid w:val="00EE6398"/>
    <w:rsid w:val="00EF0A00"/>
    <w:rsid w:val="00F0152B"/>
    <w:rsid w:val="00F01BC0"/>
    <w:rsid w:val="00F02694"/>
    <w:rsid w:val="00F04373"/>
    <w:rsid w:val="00F04745"/>
    <w:rsid w:val="00F06F39"/>
    <w:rsid w:val="00F07BB9"/>
    <w:rsid w:val="00F10D19"/>
    <w:rsid w:val="00F1107E"/>
    <w:rsid w:val="00F11AF3"/>
    <w:rsid w:val="00F12075"/>
    <w:rsid w:val="00F127E3"/>
    <w:rsid w:val="00F14425"/>
    <w:rsid w:val="00F214E1"/>
    <w:rsid w:val="00F23A6E"/>
    <w:rsid w:val="00F2660C"/>
    <w:rsid w:val="00F27182"/>
    <w:rsid w:val="00F276E0"/>
    <w:rsid w:val="00F321A9"/>
    <w:rsid w:val="00F32519"/>
    <w:rsid w:val="00F325AE"/>
    <w:rsid w:val="00F32BE4"/>
    <w:rsid w:val="00F33F4F"/>
    <w:rsid w:val="00F3402D"/>
    <w:rsid w:val="00F3409D"/>
    <w:rsid w:val="00F35F02"/>
    <w:rsid w:val="00F4101D"/>
    <w:rsid w:val="00F53E93"/>
    <w:rsid w:val="00F542CF"/>
    <w:rsid w:val="00F57160"/>
    <w:rsid w:val="00F62D90"/>
    <w:rsid w:val="00F6651A"/>
    <w:rsid w:val="00F6655B"/>
    <w:rsid w:val="00F733D2"/>
    <w:rsid w:val="00F73521"/>
    <w:rsid w:val="00F73DF0"/>
    <w:rsid w:val="00F75EF7"/>
    <w:rsid w:val="00F770E5"/>
    <w:rsid w:val="00F845EA"/>
    <w:rsid w:val="00F87887"/>
    <w:rsid w:val="00F907A6"/>
    <w:rsid w:val="00F92211"/>
    <w:rsid w:val="00F92754"/>
    <w:rsid w:val="00F93286"/>
    <w:rsid w:val="00F944B3"/>
    <w:rsid w:val="00F959E8"/>
    <w:rsid w:val="00FA15BE"/>
    <w:rsid w:val="00FA25F5"/>
    <w:rsid w:val="00FA3EE7"/>
    <w:rsid w:val="00FA5244"/>
    <w:rsid w:val="00FA685F"/>
    <w:rsid w:val="00FA762B"/>
    <w:rsid w:val="00FB0572"/>
    <w:rsid w:val="00FB0754"/>
    <w:rsid w:val="00FB3EDD"/>
    <w:rsid w:val="00FB561A"/>
    <w:rsid w:val="00FB7466"/>
    <w:rsid w:val="00FC46FE"/>
    <w:rsid w:val="00FC56DD"/>
    <w:rsid w:val="00FD12F0"/>
    <w:rsid w:val="00FD17F6"/>
    <w:rsid w:val="00FD19C1"/>
    <w:rsid w:val="00FD19DF"/>
    <w:rsid w:val="00FD56B8"/>
    <w:rsid w:val="00FE054A"/>
    <w:rsid w:val="00FE0F54"/>
    <w:rsid w:val="00FE1232"/>
    <w:rsid w:val="00FE4075"/>
    <w:rsid w:val="00FE7496"/>
    <w:rsid w:val="00FE7730"/>
    <w:rsid w:val="00FF2999"/>
    <w:rsid w:val="00FF2A75"/>
    <w:rsid w:val="00FF47BF"/>
    <w:rsid w:val="00FF7B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F0A00"/>
    <w:pPr>
      <w:spacing w:before="120"/>
      <w:ind w:firstLine="567"/>
      <w:jc w:val="both"/>
    </w:pPr>
    <w:rPr>
      <w:rFonts w:ascii="Arial Narrow" w:hAnsi="Arial Narrow"/>
      <w:sz w:val="22"/>
      <w:szCs w:val="22"/>
    </w:rPr>
  </w:style>
  <w:style w:type="paragraph" w:styleId="Ttulo1">
    <w:name w:val="heading 1"/>
    <w:basedOn w:val="Normal"/>
    <w:next w:val="Normal"/>
    <w:qFormat/>
    <w:rsid w:val="00903BCB"/>
    <w:pPr>
      <w:keepNext/>
      <w:numPr>
        <w:numId w:val="17"/>
      </w:numPr>
      <w:spacing w:before="360"/>
      <w:outlineLvl w:val="0"/>
    </w:pPr>
    <w:rPr>
      <w:b/>
      <w:caps/>
      <w:szCs w:val="20"/>
      <w:lang w:val="es-ES_tradnl"/>
    </w:rPr>
  </w:style>
  <w:style w:type="paragraph" w:styleId="Ttulo2">
    <w:name w:val="heading 2"/>
    <w:basedOn w:val="Normal"/>
    <w:next w:val="Normal"/>
    <w:qFormat/>
    <w:rsid w:val="00903BCB"/>
    <w:pPr>
      <w:numPr>
        <w:ilvl w:val="1"/>
        <w:numId w:val="17"/>
      </w:numPr>
      <w:tabs>
        <w:tab w:val="left" w:pos="360"/>
      </w:tabs>
      <w:spacing w:before="240"/>
      <w:ind w:left="567"/>
      <w:outlineLvl w:val="1"/>
    </w:pPr>
    <w:rPr>
      <w:b/>
    </w:rPr>
  </w:style>
  <w:style w:type="paragraph" w:styleId="Ttulo3">
    <w:name w:val="heading 3"/>
    <w:basedOn w:val="Normal"/>
    <w:next w:val="Normal"/>
    <w:link w:val="Ttulo3Car"/>
    <w:unhideWhenUsed/>
    <w:qFormat/>
    <w:rsid w:val="00903BCB"/>
    <w:pPr>
      <w:keepNext/>
      <w:keepLines/>
      <w:numPr>
        <w:ilvl w:val="2"/>
        <w:numId w:val="17"/>
      </w:numPr>
      <w:spacing w:before="200"/>
      <w:outlineLvl w:val="2"/>
    </w:pPr>
    <w:rPr>
      <w:rFonts w:ascii="Cambria" w:hAnsi="Cambria"/>
      <w:b/>
      <w:bCs/>
      <w:color w:val="4F81BD"/>
    </w:rPr>
  </w:style>
  <w:style w:type="paragraph" w:styleId="Ttulo4">
    <w:name w:val="heading 4"/>
    <w:basedOn w:val="Normal"/>
    <w:next w:val="Normal"/>
    <w:link w:val="Ttulo4Car"/>
    <w:semiHidden/>
    <w:unhideWhenUsed/>
    <w:qFormat/>
    <w:rsid w:val="00BD0408"/>
    <w:pPr>
      <w:keepNext/>
      <w:keepLines/>
      <w:numPr>
        <w:ilvl w:val="3"/>
        <w:numId w:val="15"/>
      </w:numPr>
      <w:spacing w:before="200"/>
      <w:outlineLvl w:val="3"/>
    </w:pPr>
    <w:rPr>
      <w:rFonts w:ascii="Cambria" w:hAnsi="Cambria"/>
      <w:b/>
      <w:bCs/>
      <w:i/>
      <w:iCs/>
      <w:color w:val="4F81BD"/>
    </w:rPr>
  </w:style>
  <w:style w:type="paragraph" w:styleId="Ttulo5">
    <w:name w:val="heading 5"/>
    <w:basedOn w:val="Normal"/>
    <w:next w:val="Normal"/>
    <w:link w:val="Ttulo5Car"/>
    <w:semiHidden/>
    <w:unhideWhenUsed/>
    <w:qFormat/>
    <w:rsid w:val="00BD0408"/>
    <w:pPr>
      <w:keepNext/>
      <w:keepLines/>
      <w:numPr>
        <w:ilvl w:val="4"/>
        <w:numId w:val="15"/>
      </w:numPr>
      <w:spacing w:before="200"/>
      <w:outlineLvl w:val="4"/>
    </w:pPr>
    <w:rPr>
      <w:rFonts w:ascii="Cambria" w:hAnsi="Cambria"/>
      <w:color w:val="243F60"/>
    </w:rPr>
  </w:style>
  <w:style w:type="paragraph" w:styleId="Ttulo6">
    <w:name w:val="heading 6"/>
    <w:basedOn w:val="Normal"/>
    <w:next w:val="Normal"/>
    <w:link w:val="Ttulo6Car"/>
    <w:semiHidden/>
    <w:unhideWhenUsed/>
    <w:qFormat/>
    <w:rsid w:val="00BD0408"/>
    <w:pPr>
      <w:keepNext/>
      <w:keepLines/>
      <w:numPr>
        <w:ilvl w:val="5"/>
        <w:numId w:val="15"/>
      </w:numPr>
      <w:spacing w:before="200"/>
      <w:outlineLvl w:val="5"/>
    </w:pPr>
    <w:rPr>
      <w:rFonts w:ascii="Cambria" w:hAnsi="Cambria"/>
      <w:i/>
      <w:iCs/>
      <w:color w:val="243F60"/>
    </w:rPr>
  </w:style>
  <w:style w:type="paragraph" w:styleId="Ttulo7">
    <w:name w:val="heading 7"/>
    <w:basedOn w:val="Normal"/>
    <w:next w:val="Normal"/>
    <w:link w:val="Ttulo7Car"/>
    <w:semiHidden/>
    <w:unhideWhenUsed/>
    <w:qFormat/>
    <w:rsid w:val="00BD0408"/>
    <w:pPr>
      <w:keepNext/>
      <w:keepLines/>
      <w:numPr>
        <w:ilvl w:val="6"/>
        <w:numId w:val="15"/>
      </w:numPr>
      <w:spacing w:before="200"/>
      <w:outlineLvl w:val="6"/>
    </w:pPr>
    <w:rPr>
      <w:rFonts w:ascii="Cambria" w:hAnsi="Cambria"/>
      <w:i/>
      <w:iCs/>
      <w:color w:val="404040"/>
    </w:rPr>
  </w:style>
  <w:style w:type="paragraph" w:styleId="Ttulo8">
    <w:name w:val="heading 8"/>
    <w:basedOn w:val="Normal"/>
    <w:next w:val="Normal"/>
    <w:link w:val="Ttulo8Car"/>
    <w:semiHidden/>
    <w:unhideWhenUsed/>
    <w:qFormat/>
    <w:rsid w:val="00BD0408"/>
    <w:pPr>
      <w:keepNext/>
      <w:keepLines/>
      <w:numPr>
        <w:ilvl w:val="7"/>
        <w:numId w:val="15"/>
      </w:numPr>
      <w:spacing w:before="200"/>
      <w:outlineLvl w:val="7"/>
    </w:pPr>
    <w:rPr>
      <w:rFonts w:ascii="Cambria" w:hAnsi="Cambria"/>
      <w:color w:val="404040"/>
      <w:sz w:val="20"/>
      <w:szCs w:val="20"/>
    </w:rPr>
  </w:style>
  <w:style w:type="paragraph" w:styleId="Ttulo9">
    <w:name w:val="heading 9"/>
    <w:basedOn w:val="Normal"/>
    <w:next w:val="Normal"/>
    <w:link w:val="Ttulo9Car"/>
    <w:semiHidden/>
    <w:unhideWhenUsed/>
    <w:qFormat/>
    <w:rsid w:val="00BD0408"/>
    <w:pPr>
      <w:keepNext/>
      <w:keepLines/>
      <w:numPr>
        <w:ilvl w:val="8"/>
        <w:numId w:val="15"/>
      </w:numPr>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20D05"/>
    <w:pPr>
      <w:jc w:val="center"/>
    </w:pPr>
    <w:rPr>
      <w:rFonts w:ascii="Times New Roman" w:hAnsi="Times New Roman"/>
      <w:b/>
      <w:i/>
      <w:sz w:val="44"/>
      <w:szCs w:val="20"/>
      <w:u w:val="single"/>
      <w:lang w:val="es-ES_tradnl"/>
    </w:rPr>
  </w:style>
  <w:style w:type="paragraph" w:styleId="Encabezado">
    <w:name w:val="header"/>
    <w:basedOn w:val="Normal"/>
    <w:rsid w:val="00B20D05"/>
    <w:pPr>
      <w:tabs>
        <w:tab w:val="center" w:pos="4252"/>
        <w:tab w:val="right" w:pos="8504"/>
      </w:tabs>
    </w:pPr>
  </w:style>
  <w:style w:type="paragraph" w:styleId="Piedepgina">
    <w:name w:val="footer"/>
    <w:basedOn w:val="Normal"/>
    <w:rsid w:val="00B20D05"/>
    <w:pPr>
      <w:tabs>
        <w:tab w:val="center" w:pos="4252"/>
        <w:tab w:val="right" w:pos="8504"/>
      </w:tabs>
    </w:pPr>
  </w:style>
  <w:style w:type="character" w:styleId="Nmerodepgina">
    <w:name w:val="page number"/>
    <w:basedOn w:val="Fuentedeprrafopredeter"/>
    <w:rsid w:val="00B20D05"/>
  </w:style>
  <w:style w:type="paragraph" w:styleId="Sangradetextonormal">
    <w:name w:val="Body Text Indent"/>
    <w:basedOn w:val="Normal"/>
    <w:link w:val="SangradetextonormalCar"/>
    <w:rsid w:val="00B20D05"/>
    <w:pPr>
      <w:ind w:left="435"/>
    </w:pPr>
    <w:rPr>
      <w:rFonts w:ascii="CG Times" w:hAnsi="CG Times"/>
      <w:snapToGrid w:val="0"/>
      <w:sz w:val="28"/>
      <w:szCs w:val="20"/>
      <w:lang w:val="es-ES_tradnl"/>
    </w:rPr>
  </w:style>
  <w:style w:type="paragraph" w:styleId="Textoindependiente">
    <w:name w:val="Body Text"/>
    <w:basedOn w:val="Normal"/>
    <w:link w:val="TextoindependienteCar"/>
    <w:rsid w:val="00B20D05"/>
    <w:pPr>
      <w:tabs>
        <w:tab w:val="left" w:pos="-1248"/>
        <w:tab w:val="left" w:pos="-720"/>
        <w:tab w:val="left" w:pos="0"/>
        <w:tab w:val="left" w:pos="260"/>
        <w:tab w:val="left" w:pos="543"/>
        <w:tab w:val="left" w:pos="826"/>
        <w:tab w:val="left" w:pos="1110"/>
        <w:tab w:val="left" w:pos="1394"/>
        <w:tab w:val="left" w:pos="1677"/>
        <w:tab w:val="left" w:pos="1960"/>
        <w:tab w:val="left" w:pos="2244"/>
        <w:tab w:val="left" w:pos="2528"/>
        <w:tab w:val="left" w:pos="7200"/>
      </w:tabs>
      <w:spacing w:line="360" w:lineRule="auto"/>
    </w:pPr>
    <w:rPr>
      <w:rFonts w:ascii="Arial" w:hAnsi="Arial"/>
    </w:rPr>
  </w:style>
  <w:style w:type="paragraph" w:styleId="Sangra2detindependiente">
    <w:name w:val="Body Text Indent 2"/>
    <w:basedOn w:val="Normal"/>
    <w:rsid w:val="00B20D05"/>
    <w:pPr>
      <w:tabs>
        <w:tab w:val="left" w:pos="-1248"/>
        <w:tab w:val="left" w:pos="-720"/>
        <w:tab w:val="left" w:pos="0"/>
        <w:tab w:val="left" w:pos="260"/>
        <w:tab w:val="left" w:pos="600"/>
        <w:tab w:val="left" w:pos="826"/>
        <w:tab w:val="left" w:pos="1110"/>
        <w:tab w:val="left" w:pos="1394"/>
        <w:tab w:val="left" w:pos="1677"/>
        <w:tab w:val="left" w:pos="1960"/>
        <w:tab w:val="left" w:pos="2244"/>
        <w:tab w:val="left" w:pos="2528"/>
        <w:tab w:val="left" w:pos="7200"/>
      </w:tabs>
      <w:spacing w:line="360" w:lineRule="auto"/>
      <w:ind w:left="620"/>
    </w:pPr>
    <w:rPr>
      <w:rFonts w:ascii="Arial" w:hAnsi="Arial"/>
    </w:rPr>
  </w:style>
  <w:style w:type="paragraph" w:styleId="Textoindependiente2">
    <w:name w:val="Body Text 2"/>
    <w:basedOn w:val="Normal"/>
    <w:rsid w:val="00B20D05"/>
    <w:pPr>
      <w:tabs>
        <w:tab w:val="left" w:pos="-1248"/>
        <w:tab w:val="left" w:pos="-720"/>
        <w:tab w:val="left" w:pos="0"/>
        <w:tab w:val="left" w:pos="260"/>
        <w:tab w:val="left" w:pos="543"/>
        <w:tab w:val="left" w:pos="826"/>
        <w:tab w:val="left" w:pos="1110"/>
        <w:tab w:val="left" w:pos="1394"/>
        <w:tab w:val="left" w:pos="1677"/>
        <w:tab w:val="left" w:pos="1960"/>
        <w:tab w:val="left" w:pos="2244"/>
        <w:tab w:val="left" w:pos="2528"/>
        <w:tab w:val="left" w:pos="7200"/>
      </w:tabs>
      <w:jc w:val="center"/>
    </w:pPr>
    <w:rPr>
      <w:rFonts w:ascii="Arial" w:hAnsi="Arial"/>
    </w:rPr>
  </w:style>
  <w:style w:type="paragraph" w:styleId="Textoindependiente3">
    <w:name w:val="Body Text 3"/>
    <w:basedOn w:val="Normal"/>
    <w:rsid w:val="00B20D05"/>
    <w:pPr>
      <w:tabs>
        <w:tab w:val="left" w:pos="-1248"/>
        <w:tab w:val="left" w:pos="-720"/>
        <w:tab w:val="left" w:pos="0"/>
        <w:tab w:val="left" w:pos="260"/>
        <w:tab w:val="left" w:pos="543"/>
        <w:tab w:val="left" w:pos="826"/>
        <w:tab w:val="left" w:pos="1110"/>
        <w:tab w:val="left" w:pos="1394"/>
        <w:tab w:val="left" w:pos="1677"/>
        <w:tab w:val="left" w:pos="1960"/>
        <w:tab w:val="left" w:pos="2244"/>
        <w:tab w:val="left" w:pos="2528"/>
        <w:tab w:val="left" w:pos="7200"/>
      </w:tabs>
      <w:spacing w:line="360" w:lineRule="auto"/>
    </w:pPr>
    <w:rPr>
      <w:rFonts w:ascii="Arial" w:hAnsi="Arial"/>
      <w:color w:val="FF0000"/>
    </w:rPr>
  </w:style>
  <w:style w:type="paragraph" w:styleId="Sangra3detindependiente">
    <w:name w:val="Body Text Indent 3"/>
    <w:basedOn w:val="Normal"/>
    <w:rsid w:val="00B20D05"/>
    <w:pPr>
      <w:tabs>
        <w:tab w:val="left" w:pos="-1248"/>
        <w:tab w:val="left" w:pos="-720"/>
        <w:tab w:val="left" w:pos="0"/>
        <w:tab w:val="left" w:pos="260"/>
        <w:tab w:val="left" w:pos="826"/>
        <w:tab w:val="left" w:pos="1110"/>
        <w:tab w:val="left" w:pos="1394"/>
        <w:tab w:val="left" w:pos="1677"/>
        <w:tab w:val="left" w:pos="1960"/>
        <w:tab w:val="left" w:pos="2244"/>
        <w:tab w:val="left" w:pos="2528"/>
        <w:tab w:val="left" w:pos="7200"/>
      </w:tabs>
      <w:spacing w:line="360" w:lineRule="auto"/>
      <w:ind w:left="260"/>
    </w:pPr>
    <w:rPr>
      <w:rFonts w:ascii="Arial" w:hAnsi="Arial"/>
      <w:bCs/>
    </w:rPr>
  </w:style>
  <w:style w:type="character" w:styleId="Hipervnculo">
    <w:name w:val="Hyperlink"/>
    <w:uiPriority w:val="99"/>
    <w:rsid w:val="00B20D05"/>
    <w:rPr>
      <w:color w:val="0000FF"/>
      <w:u w:val="single"/>
    </w:rPr>
  </w:style>
  <w:style w:type="table" w:styleId="Tablaconcuadrcula">
    <w:name w:val="Table Grid"/>
    <w:basedOn w:val="Tablanormal"/>
    <w:rsid w:val="00510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rsid w:val="00D15A97"/>
    <w:rPr>
      <w:color w:val="800080"/>
      <w:u w:val="single"/>
    </w:rPr>
  </w:style>
  <w:style w:type="paragraph" w:styleId="TDC1">
    <w:name w:val="toc 1"/>
    <w:basedOn w:val="Normal"/>
    <w:next w:val="Normal"/>
    <w:autoRedefine/>
    <w:uiPriority w:val="39"/>
    <w:rsid w:val="00EF0A00"/>
    <w:pPr>
      <w:spacing w:after="120"/>
      <w:jc w:val="left"/>
    </w:pPr>
    <w:rPr>
      <w:rFonts w:ascii="Calibri" w:hAnsi="Calibri"/>
      <w:b/>
      <w:bCs/>
      <w:caps/>
      <w:sz w:val="20"/>
      <w:szCs w:val="20"/>
    </w:rPr>
  </w:style>
  <w:style w:type="paragraph" w:styleId="TDC2">
    <w:name w:val="toc 2"/>
    <w:basedOn w:val="TDC1"/>
    <w:next w:val="Normal"/>
    <w:autoRedefine/>
    <w:uiPriority w:val="39"/>
    <w:rsid w:val="00EF0A00"/>
    <w:pPr>
      <w:spacing w:before="0" w:after="0"/>
      <w:ind w:left="220"/>
    </w:pPr>
    <w:rPr>
      <w:b w:val="0"/>
      <w:bCs w:val="0"/>
      <w:caps w:val="0"/>
      <w:smallCaps/>
    </w:rPr>
  </w:style>
  <w:style w:type="paragraph" w:styleId="Textodeglobo">
    <w:name w:val="Balloon Text"/>
    <w:basedOn w:val="Normal"/>
    <w:semiHidden/>
    <w:rsid w:val="00320495"/>
    <w:rPr>
      <w:rFonts w:ascii="Tahoma" w:hAnsi="Tahoma" w:cs="Tahoma"/>
      <w:sz w:val="16"/>
      <w:szCs w:val="16"/>
    </w:rPr>
  </w:style>
  <w:style w:type="paragraph" w:styleId="TtulodeTDC">
    <w:name w:val="TOC Heading"/>
    <w:basedOn w:val="Ttulo1"/>
    <w:next w:val="Normal"/>
    <w:uiPriority w:val="39"/>
    <w:qFormat/>
    <w:rsid w:val="00707A24"/>
    <w:pPr>
      <w:keepLines/>
      <w:spacing w:before="480" w:line="276" w:lineRule="auto"/>
      <w:outlineLvl w:val="9"/>
    </w:pPr>
    <w:rPr>
      <w:rFonts w:ascii="Cambria" w:hAnsi="Cambria"/>
      <w:bCs/>
      <w:color w:val="365F91"/>
      <w:sz w:val="28"/>
      <w:szCs w:val="28"/>
      <w:lang w:val="es-ES" w:eastAsia="en-US"/>
    </w:rPr>
  </w:style>
  <w:style w:type="paragraph" w:styleId="TDC3">
    <w:name w:val="toc 3"/>
    <w:basedOn w:val="Normal"/>
    <w:next w:val="Normal"/>
    <w:autoRedefine/>
    <w:uiPriority w:val="39"/>
    <w:unhideWhenUsed/>
    <w:rsid w:val="00707A24"/>
    <w:pPr>
      <w:spacing w:before="0"/>
      <w:ind w:left="440"/>
      <w:jc w:val="left"/>
    </w:pPr>
    <w:rPr>
      <w:rFonts w:ascii="Calibri" w:hAnsi="Calibri"/>
      <w:i/>
      <w:iCs/>
      <w:sz w:val="20"/>
      <w:szCs w:val="20"/>
    </w:rPr>
  </w:style>
  <w:style w:type="paragraph" w:customStyle="1" w:styleId="EstiloTtulo1ArialNarrow11ptNegrita">
    <w:name w:val="Estilo Título 1 + Arial Narrow 11 pt Negrita"/>
    <w:basedOn w:val="Ttulo1"/>
    <w:rsid w:val="00B35F55"/>
    <w:rPr>
      <w:bCs/>
    </w:rPr>
  </w:style>
  <w:style w:type="paragraph" w:customStyle="1" w:styleId="CabProceso">
    <w:name w:val="CabProceso"/>
    <w:link w:val="CabProcesoCar"/>
    <w:qFormat/>
    <w:rsid w:val="00397B64"/>
    <w:pPr>
      <w:jc w:val="center"/>
    </w:pPr>
    <w:rPr>
      <w:rFonts w:ascii="Arial Narrow" w:hAnsi="Arial Narrow"/>
      <w:b/>
      <w:i/>
      <w:sz w:val="22"/>
      <w:szCs w:val="22"/>
      <w:u w:val="single"/>
      <w:lang w:val="es-ES_tradnl"/>
    </w:rPr>
  </w:style>
  <w:style w:type="paragraph" w:customStyle="1" w:styleId="CabEdicion">
    <w:name w:val="CabEdicion"/>
    <w:link w:val="CabEdicionCar"/>
    <w:qFormat/>
    <w:rsid w:val="00397B64"/>
    <w:pPr>
      <w:jc w:val="center"/>
    </w:pPr>
    <w:rPr>
      <w:rFonts w:ascii="Arial Narrow" w:hAnsi="Arial Narrow"/>
      <w:b/>
      <w:i/>
      <w:sz w:val="22"/>
      <w:szCs w:val="22"/>
      <w:u w:val="single"/>
      <w:lang w:val="es-ES_tradnl"/>
    </w:rPr>
  </w:style>
  <w:style w:type="character" w:customStyle="1" w:styleId="TtuloCar">
    <w:name w:val="Título Car"/>
    <w:link w:val="Ttulo"/>
    <w:rsid w:val="00397B64"/>
    <w:rPr>
      <w:b/>
      <w:i/>
      <w:sz w:val="44"/>
      <w:u w:val="single"/>
      <w:lang w:val="es-ES_tradnl"/>
    </w:rPr>
  </w:style>
  <w:style w:type="character" w:customStyle="1" w:styleId="CabProcesoCar">
    <w:name w:val="CabProceso Car"/>
    <w:link w:val="CabProceso"/>
    <w:rsid w:val="00397B64"/>
    <w:rPr>
      <w:rFonts w:ascii="Arial Narrow" w:hAnsi="Arial Narrow"/>
      <w:b/>
      <w:i/>
      <w:sz w:val="22"/>
      <w:szCs w:val="22"/>
      <w:u w:val="single"/>
      <w:lang w:val="es-ES_tradnl" w:eastAsia="es-ES" w:bidi="ar-SA"/>
    </w:rPr>
  </w:style>
  <w:style w:type="character" w:customStyle="1" w:styleId="Ttulo3Car">
    <w:name w:val="Título 3 Car"/>
    <w:link w:val="Ttulo3"/>
    <w:rsid w:val="00903BCB"/>
    <w:rPr>
      <w:rFonts w:ascii="Cambria" w:eastAsia="Times New Roman" w:hAnsi="Cambria" w:cs="Times New Roman"/>
      <w:b/>
      <w:bCs/>
      <w:color w:val="4F81BD"/>
      <w:sz w:val="22"/>
      <w:szCs w:val="22"/>
    </w:rPr>
  </w:style>
  <w:style w:type="character" w:customStyle="1" w:styleId="CabEdicionCar">
    <w:name w:val="CabEdicion Car"/>
    <w:link w:val="CabEdicion"/>
    <w:rsid w:val="00397B64"/>
    <w:rPr>
      <w:rFonts w:ascii="Arial Narrow" w:hAnsi="Arial Narrow"/>
      <w:b/>
      <w:i/>
      <w:sz w:val="22"/>
      <w:szCs w:val="22"/>
      <w:u w:val="single"/>
      <w:lang w:val="es-ES_tradnl" w:eastAsia="es-ES" w:bidi="ar-SA"/>
    </w:rPr>
  </w:style>
  <w:style w:type="character" w:customStyle="1" w:styleId="Ttulo4Car">
    <w:name w:val="Título 4 Car"/>
    <w:link w:val="Ttulo4"/>
    <w:semiHidden/>
    <w:rsid w:val="00BD0408"/>
    <w:rPr>
      <w:rFonts w:ascii="Cambria" w:eastAsia="Times New Roman" w:hAnsi="Cambria" w:cs="Times New Roman"/>
      <w:b/>
      <w:bCs/>
      <w:i/>
      <w:iCs/>
      <w:color w:val="4F81BD"/>
      <w:sz w:val="22"/>
      <w:szCs w:val="22"/>
    </w:rPr>
  </w:style>
  <w:style w:type="character" w:customStyle="1" w:styleId="Ttulo5Car">
    <w:name w:val="Título 5 Car"/>
    <w:link w:val="Ttulo5"/>
    <w:semiHidden/>
    <w:rsid w:val="00BD0408"/>
    <w:rPr>
      <w:rFonts w:ascii="Cambria" w:eastAsia="Times New Roman" w:hAnsi="Cambria" w:cs="Times New Roman"/>
      <w:color w:val="243F60"/>
      <w:sz w:val="22"/>
      <w:szCs w:val="22"/>
    </w:rPr>
  </w:style>
  <w:style w:type="character" w:customStyle="1" w:styleId="Ttulo6Car">
    <w:name w:val="Título 6 Car"/>
    <w:link w:val="Ttulo6"/>
    <w:semiHidden/>
    <w:rsid w:val="00BD0408"/>
    <w:rPr>
      <w:rFonts w:ascii="Cambria" w:eastAsia="Times New Roman" w:hAnsi="Cambria" w:cs="Times New Roman"/>
      <w:i/>
      <w:iCs/>
      <w:color w:val="243F60"/>
      <w:sz w:val="22"/>
      <w:szCs w:val="22"/>
    </w:rPr>
  </w:style>
  <w:style w:type="character" w:customStyle="1" w:styleId="Ttulo7Car">
    <w:name w:val="Título 7 Car"/>
    <w:link w:val="Ttulo7"/>
    <w:semiHidden/>
    <w:rsid w:val="00BD0408"/>
    <w:rPr>
      <w:rFonts w:ascii="Cambria" w:eastAsia="Times New Roman" w:hAnsi="Cambria" w:cs="Times New Roman"/>
      <w:i/>
      <w:iCs/>
      <w:color w:val="404040"/>
      <w:sz w:val="22"/>
      <w:szCs w:val="22"/>
    </w:rPr>
  </w:style>
  <w:style w:type="character" w:customStyle="1" w:styleId="Ttulo8Car">
    <w:name w:val="Título 8 Car"/>
    <w:link w:val="Ttulo8"/>
    <w:semiHidden/>
    <w:rsid w:val="00BD0408"/>
    <w:rPr>
      <w:rFonts w:ascii="Cambria" w:eastAsia="Times New Roman" w:hAnsi="Cambria" w:cs="Times New Roman"/>
      <w:color w:val="404040"/>
    </w:rPr>
  </w:style>
  <w:style w:type="character" w:customStyle="1" w:styleId="Ttulo9Car">
    <w:name w:val="Título 9 Car"/>
    <w:link w:val="Ttulo9"/>
    <w:semiHidden/>
    <w:rsid w:val="00BD0408"/>
    <w:rPr>
      <w:rFonts w:ascii="Cambria" w:eastAsia="Times New Roman" w:hAnsi="Cambria" w:cs="Times New Roman"/>
      <w:i/>
      <w:iCs/>
      <w:color w:val="404040"/>
    </w:rPr>
  </w:style>
  <w:style w:type="numbering" w:customStyle="1" w:styleId="Estilo1">
    <w:name w:val="Estilo1"/>
    <w:uiPriority w:val="99"/>
    <w:rsid w:val="00903BCB"/>
    <w:pPr>
      <w:numPr>
        <w:numId w:val="21"/>
      </w:numPr>
    </w:pPr>
  </w:style>
  <w:style w:type="paragraph" w:styleId="Prrafodelista">
    <w:name w:val="List Paragraph"/>
    <w:basedOn w:val="Normal"/>
    <w:link w:val="PrrafodelistaCar"/>
    <w:uiPriority w:val="34"/>
    <w:qFormat/>
    <w:rsid w:val="00903BCB"/>
    <w:pPr>
      <w:ind w:left="720"/>
      <w:contextualSpacing/>
    </w:pPr>
  </w:style>
  <w:style w:type="paragraph" w:customStyle="1" w:styleId="ListaPuntos">
    <w:name w:val="ListaPuntos"/>
    <w:basedOn w:val="Prrafodelista"/>
    <w:link w:val="ListaPuntosCar"/>
    <w:qFormat/>
    <w:rsid w:val="00E41E76"/>
    <w:pPr>
      <w:numPr>
        <w:numId w:val="22"/>
      </w:numPr>
      <w:spacing w:before="60"/>
      <w:contextualSpacing w:val="0"/>
    </w:pPr>
  </w:style>
  <w:style w:type="paragraph" w:customStyle="1" w:styleId="TablaNormal0">
    <w:name w:val="TablaNormal"/>
    <w:basedOn w:val="Normal"/>
    <w:link w:val="TablaNormalCar"/>
    <w:qFormat/>
    <w:rsid w:val="009659CF"/>
    <w:pPr>
      <w:spacing w:before="60" w:after="60"/>
      <w:ind w:firstLine="0"/>
      <w:jc w:val="left"/>
    </w:pPr>
  </w:style>
  <w:style w:type="character" w:customStyle="1" w:styleId="PrrafodelistaCar">
    <w:name w:val="Párrafo de lista Car"/>
    <w:link w:val="Prrafodelista"/>
    <w:uiPriority w:val="34"/>
    <w:rsid w:val="00903BCB"/>
    <w:rPr>
      <w:rFonts w:ascii="Arial Narrow" w:hAnsi="Arial Narrow"/>
      <w:sz w:val="22"/>
      <w:szCs w:val="22"/>
    </w:rPr>
  </w:style>
  <w:style w:type="character" w:customStyle="1" w:styleId="ListaPuntosCar">
    <w:name w:val="ListaPuntos Car"/>
    <w:link w:val="ListaPuntos"/>
    <w:rsid w:val="00E41E76"/>
    <w:rPr>
      <w:rFonts w:ascii="Arial Narrow" w:hAnsi="Arial Narrow"/>
      <w:sz w:val="22"/>
      <w:szCs w:val="22"/>
    </w:rPr>
  </w:style>
  <w:style w:type="paragraph" w:customStyle="1" w:styleId="Proceso">
    <w:name w:val="Proceso"/>
    <w:basedOn w:val="Ttulo"/>
    <w:next w:val="Normal"/>
    <w:link w:val="ProcesoCar"/>
    <w:qFormat/>
    <w:rsid w:val="00FB0572"/>
    <w:pPr>
      <w:spacing w:before="5103" w:after="2268"/>
      <w:ind w:firstLine="0"/>
    </w:pPr>
    <w:rPr>
      <w:rFonts w:ascii="Arial Narrow" w:hAnsi="Arial Narrow"/>
      <w:b w:val="0"/>
      <w:i w:val="0"/>
      <w:sz w:val="56"/>
      <w:szCs w:val="56"/>
    </w:rPr>
  </w:style>
  <w:style w:type="character" w:customStyle="1" w:styleId="TablaNormalCar">
    <w:name w:val="TablaNormal Car"/>
    <w:link w:val="TablaNormal0"/>
    <w:rsid w:val="009659CF"/>
    <w:rPr>
      <w:rFonts w:ascii="Arial Narrow" w:hAnsi="Arial Narrow"/>
      <w:sz w:val="22"/>
      <w:szCs w:val="22"/>
    </w:rPr>
  </w:style>
  <w:style w:type="character" w:customStyle="1" w:styleId="ProcesoCar">
    <w:name w:val="Proceso Car"/>
    <w:link w:val="Proceso"/>
    <w:rsid w:val="00FB0572"/>
    <w:rPr>
      <w:rFonts w:ascii="Arial Narrow" w:hAnsi="Arial Narrow"/>
      <w:b w:val="0"/>
      <w:i w:val="0"/>
      <w:sz w:val="56"/>
      <w:szCs w:val="56"/>
      <w:u w:val="single"/>
      <w:lang w:val="es-ES_tradnl"/>
    </w:rPr>
  </w:style>
  <w:style w:type="paragraph" w:customStyle="1" w:styleId="Flujograma">
    <w:name w:val="Flujograma"/>
    <w:basedOn w:val="Normal"/>
    <w:link w:val="FlujogramaCar"/>
    <w:qFormat/>
    <w:rsid w:val="00C964B1"/>
    <w:pPr>
      <w:spacing w:before="0"/>
      <w:ind w:firstLine="0"/>
      <w:jc w:val="center"/>
    </w:pPr>
  </w:style>
  <w:style w:type="character" w:customStyle="1" w:styleId="FlujogramaCar">
    <w:name w:val="Flujograma Car"/>
    <w:link w:val="Flujograma"/>
    <w:rsid w:val="00C964B1"/>
    <w:rPr>
      <w:rFonts w:ascii="Arial Narrow" w:hAnsi="Arial Narrow"/>
      <w:sz w:val="22"/>
      <w:szCs w:val="22"/>
    </w:rPr>
  </w:style>
  <w:style w:type="paragraph" w:styleId="Textoindependienteprimerasangra">
    <w:name w:val="Body Text First Indent"/>
    <w:basedOn w:val="Textoindependiente"/>
    <w:link w:val="TextoindependienteprimerasangraCar"/>
    <w:rsid w:val="00161F31"/>
    <w:pPr>
      <w:tabs>
        <w:tab w:val="clear" w:pos="-1248"/>
        <w:tab w:val="clear" w:pos="-720"/>
        <w:tab w:val="clear" w:pos="0"/>
        <w:tab w:val="clear" w:pos="260"/>
        <w:tab w:val="clear" w:pos="543"/>
        <w:tab w:val="clear" w:pos="826"/>
        <w:tab w:val="clear" w:pos="1110"/>
        <w:tab w:val="clear" w:pos="1394"/>
        <w:tab w:val="clear" w:pos="1677"/>
        <w:tab w:val="clear" w:pos="1960"/>
        <w:tab w:val="clear" w:pos="2244"/>
        <w:tab w:val="clear" w:pos="2528"/>
        <w:tab w:val="clear" w:pos="7200"/>
      </w:tabs>
      <w:spacing w:line="240" w:lineRule="auto"/>
      <w:ind w:firstLine="360"/>
    </w:pPr>
  </w:style>
  <w:style w:type="character" w:customStyle="1" w:styleId="TextoindependienteCar">
    <w:name w:val="Texto independiente Car"/>
    <w:link w:val="Textoindependiente"/>
    <w:rsid w:val="00161F31"/>
    <w:rPr>
      <w:rFonts w:ascii="Arial" w:hAnsi="Arial"/>
      <w:sz w:val="22"/>
      <w:szCs w:val="22"/>
    </w:rPr>
  </w:style>
  <w:style w:type="character" w:customStyle="1" w:styleId="TextoindependienteprimerasangraCar">
    <w:name w:val="Texto independiente primera sangría Car"/>
    <w:link w:val="Textoindependienteprimerasangra"/>
    <w:rsid w:val="00161F31"/>
    <w:rPr>
      <w:rFonts w:ascii="Arial" w:hAnsi="Arial"/>
      <w:sz w:val="22"/>
      <w:szCs w:val="22"/>
    </w:rPr>
  </w:style>
  <w:style w:type="paragraph" w:styleId="Mapadeldocumento">
    <w:name w:val="Document Map"/>
    <w:basedOn w:val="Normal"/>
    <w:link w:val="MapadeldocumentoCar"/>
    <w:rsid w:val="003A38D6"/>
    <w:pPr>
      <w:spacing w:before="0"/>
    </w:pPr>
    <w:rPr>
      <w:rFonts w:ascii="Tahoma" w:hAnsi="Tahoma"/>
      <w:sz w:val="16"/>
      <w:szCs w:val="16"/>
    </w:rPr>
  </w:style>
  <w:style w:type="character" w:customStyle="1" w:styleId="MapadeldocumentoCar">
    <w:name w:val="Mapa del documento Car"/>
    <w:link w:val="Mapadeldocumento"/>
    <w:rsid w:val="003A38D6"/>
    <w:rPr>
      <w:rFonts w:ascii="Tahoma" w:hAnsi="Tahoma" w:cs="Tahoma"/>
      <w:sz w:val="16"/>
      <w:szCs w:val="16"/>
    </w:rPr>
  </w:style>
  <w:style w:type="paragraph" w:styleId="Revisin">
    <w:name w:val="Revision"/>
    <w:hidden/>
    <w:uiPriority w:val="99"/>
    <w:semiHidden/>
    <w:rsid w:val="00EC3A32"/>
    <w:rPr>
      <w:rFonts w:ascii="Arial Narrow" w:hAnsi="Arial Narrow"/>
      <w:sz w:val="22"/>
      <w:szCs w:val="22"/>
    </w:rPr>
  </w:style>
  <w:style w:type="character" w:customStyle="1" w:styleId="CharAttribute3">
    <w:name w:val="CharAttribute3"/>
    <w:rsid w:val="005B3736"/>
    <w:rPr>
      <w:rFonts w:ascii="Times New Roman" w:eastAsia="Times New Roman" w:hAnsi="Times New Roman"/>
      <w:b/>
      <w:sz w:val="28"/>
    </w:rPr>
  </w:style>
  <w:style w:type="character" w:customStyle="1" w:styleId="SangradetextonormalCar">
    <w:name w:val="Sangría de texto normal Car"/>
    <w:link w:val="Sangradetextonormal"/>
    <w:rsid w:val="005B3736"/>
    <w:rPr>
      <w:rFonts w:ascii="CG Times" w:hAnsi="CG Times"/>
      <w:snapToGrid w:val="0"/>
      <w:sz w:val="28"/>
      <w:lang w:val="es-ES_tradnl"/>
    </w:rPr>
  </w:style>
  <w:style w:type="paragraph" w:customStyle="1" w:styleId="Default">
    <w:name w:val="Default"/>
    <w:rsid w:val="00711D93"/>
    <w:pPr>
      <w:autoSpaceDE w:val="0"/>
      <w:autoSpaceDN w:val="0"/>
      <w:adjustRightInd w:val="0"/>
    </w:pPr>
    <w:rPr>
      <w:rFonts w:ascii="Palatino Linotype" w:hAnsi="Palatino Linotype" w:cs="Palatino Linotype"/>
      <w:color w:val="000000"/>
      <w:sz w:val="24"/>
      <w:szCs w:val="24"/>
    </w:rPr>
  </w:style>
  <w:style w:type="paragraph" w:styleId="Textonotapie">
    <w:name w:val="footnote text"/>
    <w:basedOn w:val="Normal"/>
    <w:link w:val="TextonotapieCar"/>
    <w:rsid w:val="00595C4E"/>
    <w:rPr>
      <w:sz w:val="20"/>
      <w:szCs w:val="20"/>
    </w:rPr>
  </w:style>
  <w:style w:type="character" w:customStyle="1" w:styleId="TextonotapieCar">
    <w:name w:val="Texto nota pie Car"/>
    <w:link w:val="Textonotapie"/>
    <w:rsid w:val="00595C4E"/>
    <w:rPr>
      <w:rFonts w:ascii="Arial Narrow" w:hAnsi="Arial Narrow"/>
    </w:rPr>
  </w:style>
  <w:style w:type="character" w:styleId="Refdenotaalpie">
    <w:name w:val="footnote reference"/>
    <w:rsid w:val="00595C4E"/>
    <w:rPr>
      <w:vertAlign w:val="superscript"/>
    </w:rPr>
  </w:style>
  <w:style w:type="character" w:styleId="Textoennegrita">
    <w:name w:val="Strong"/>
    <w:uiPriority w:val="22"/>
    <w:qFormat/>
    <w:rsid w:val="009958BE"/>
    <w:rPr>
      <w:b/>
      <w:bCs/>
    </w:rPr>
  </w:style>
  <w:style w:type="paragraph" w:customStyle="1" w:styleId="EstiloEstiloArialNarrow11ptJustificadoPrimeralnea0cm">
    <w:name w:val="Estilo Estilo Arial Narrow 11 pt Justificado + Primera línea:  0 cm"/>
    <w:basedOn w:val="Normal"/>
    <w:link w:val="EstiloEstiloArialNarrow11ptJustificadoPrimeralnea0cmCar"/>
    <w:rsid w:val="006769B5"/>
    <w:pPr>
      <w:spacing w:before="0"/>
      <w:ind w:firstLine="709"/>
    </w:pPr>
    <w:rPr>
      <w:szCs w:val="20"/>
    </w:rPr>
  </w:style>
  <w:style w:type="character" w:customStyle="1" w:styleId="EstiloEstiloArialNarrow11ptJustificadoPrimeralnea0cmCar">
    <w:name w:val="Estilo Estilo Arial Narrow 11 pt Justificado + Primera línea:  0 cm Car"/>
    <w:link w:val="EstiloEstiloArialNarrow11ptJustificadoPrimeralnea0cm"/>
    <w:rsid w:val="006769B5"/>
    <w:rPr>
      <w:rFonts w:ascii="Arial Narrow" w:hAnsi="Arial Narrow"/>
      <w:sz w:val="22"/>
    </w:rPr>
  </w:style>
  <w:style w:type="paragraph" w:styleId="TDC4">
    <w:name w:val="toc 4"/>
    <w:basedOn w:val="Normal"/>
    <w:next w:val="Normal"/>
    <w:autoRedefine/>
    <w:uiPriority w:val="39"/>
    <w:rsid w:val="00B30CFE"/>
    <w:pPr>
      <w:spacing w:before="0"/>
      <w:ind w:left="660"/>
      <w:jc w:val="left"/>
    </w:pPr>
    <w:rPr>
      <w:rFonts w:ascii="Calibri" w:hAnsi="Calibri"/>
      <w:sz w:val="18"/>
      <w:szCs w:val="18"/>
    </w:rPr>
  </w:style>
  <w:style w:type="paragraph" w:styleId="TDC5">
    <w:name w:val="toc 5"/>
    <w:basedOn w:val="Normal"/>
    <w:next w:val="Normal"/>
    <w:autoRedefine/>
    <w:uiPriority w:val="39"/>
    <w:rsid w:val="00B30CFE"/>
    <w:pPr>
      <w:spacing w:before="0"/>
      <w:ind w:left="880"/>
      <w:jc w:val="left"/>
    </w:pPr>
    <w:rPr>
      <w:rFonts w:ascii="Calibri" w:hAnsi="Calibri"/>
      <w:sz w:val="18"/>
      <w:szCs w:val="18"/>
    </w:rPr>
  </w:style>
  <w:style w:type="paragraph" w:styleId="TDC6">
    <w:name w:val="toc 6"/>
    <w:basedOn w:val="Normal"/>
    <w:next w:val="Normal"/>
    <w:autoRedefine/>
    <w:uiPriority w:val="39"/>
    <w:rsid w:val="00B30CFE"/>
    <w:pPr>
      <w:spacing w:before="0"/>
      <w:ind w:left="1100"/>
      <w:jc w:val="left"/>
    </w:pPr>
    <w:rPr>
      <w:rFonts w:ascii="Calibri" w:hAnsi="Calibri"/>
      <w:sz w:val="18"/>
      <w:szCs w:val="18"/>
    </w:rPr>
  </w:style>
  <w:style w:type="paragraph" w:styleId="TDC7">
    <w:name w:val="toc 7"/>
    <w:basedOn w:val="Normal"/>
    <w:next w:val="Normal"/>
    <w:autoRedefine/>
    <w:uiPriority w:val="39"/>
    <w:rsid w:val="00B30CFE"/>
    <w:pPr>
      <w:spacing w:before="0"/>
      <w:ind w:left="1320"/>
      <w:jc w:val="left"/>
    </w:pPr>
    <w:rPr>
      <w:rFonts w:ascii="Calibri" w:hAnsi="Calibri"/>
      <w:sz w:val="18"/>
      <w:szCs w:val="18"/>
    </w:rPr>
  </w:style>
  <w:style w:type="paragraph" w:styleId="TDC8">
    <w:name w:val="toc 8"/>
    <w:basedOn w:val="Normal"/>
    <w:next w:val="Normal"/>
    <w:autoRedefine/>
    <w:uiPriority w:val="39"/>
    <w:rsid w:val="00B30CFE"/>
    <w:pPr>
      <w:spacing w:before="0"/>
      <w:ind w:left="1540"/>
      <w:jc w:val="left"/>
    </w:pPr>
    <w:rPr>
      <w:rFonts w:ascii="Calibri" w:hAnsi="Calibri"/>
      <w:sz w:val="18"/>
      <w:szCs w:val="18"/>
    </w:rPr>
  </w:style>
  <w:style w:type="paragraph" w:styleId="TDC9">
    <w:name w:val="toc 9"/>
    <w:basedOn w:val="Normal"/>
    <w:next w:val="Normal"/>
    <w:autoRedefine/>
    <w:uiPriority w:val="39"/>
    <w:rsid w:val="00B30CFE"/>
    <w:pPr>
      <w:spacing w:before="0"/>
      <w:ind w:left="1760"/>
      <w:jc w:val="left"/>
    </w:pPr>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divs>
    <w:div w:id="1477720228">
      <w:bodyDiv w:val="1"/>
      <w:marLeft w:val="0"/>
      <w:marRight w:val="0"/>
      <w:marTop w:val="0"/>
      <w:marBottom w:val="0"/>
      <w:divBdr>
        <w:top w:val="none" w:sz="0" w:space="0" w:color="auto"/>
        <w:left w:val="none" w:sz="0" w:space="0" w:color="auto"/>
        <w:bottom w:val="none" w:sz="0" w:space="0" w:color="auto"/>
        <w:right w:val="none" w:sz="0" w:space="0" w:color="auto"/>
      </w:divBdr>
    </w:div>
    <w:div w:id="151691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pe\RSGCC\SGCalidad\Documentos%20SGCC\Plantilla_Proces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663F-4AD3-43F3-B5A2-1009A1FB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Plantilla_Procesos</Template>
  <TotalTime>4</TotalTime>
  <Pages>5</Pages>
  <Words>944</Words>
  <Characters>5192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dc:creator>
  <cp:keywords/>
  <cp:lastModifiedBy>Responsable Calidad</cp:lastModifiedBy>
  <cp:revision>3</cp:revision>
  <cp:lastPrinted>2015-11-12T12:41:00Z</cp:lastPrinted>
  <dcterms:created xsi:type="dcterms:W3CDTF">2016-11-10T10:08:00Z</dcterms:created>
  <dcterms:modified xsi:type="dcterms:W3CDTF">2017-01-18T11:12:00Z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-1902259003</vt:i4>
  </property>
  <property fmtid="{D5CDD505-2E9C-101B-9397-08002B2CF9AE}" pid="3" name="_EmailSubject">
    <vt:lpwstr>pg</vt:lpwstr>
  </property>
  <property fmtid="{D5CDD505-2E9C-101B-9397-08002B2CF9AE}" pid="4" name="_AuthorEmail">
    <vt:lpwstr>mjgomez@nt_ual.ual.es</vt:lpwstr>
  </property>
  <property fmtid="{D5CDD505-2E9C-101B-9397-08002B2CF9AE}" pid="5" name="_AuthorEmailDisplayName">
    <vt:lpwstr>Maria Jose Gomez Carrizosa</vt:lpwstr>
  </property>
  <property fmtid="{D5CDD505-2E9C-101B-9397-08002B2CF9AE}" pid="6" name="_PreviousAdHocReviewCycleID">
    <vt:i4>1492566230</vt:i4>
  </property>
  <property fmtid="{D5CDD505-2E9C-101B-9397-08002B2CF9AE}" pid="7" name="_ReviewingToolsShownOnce">
    <vt:lpwstr/>
  </property>
</Properties>
</file>